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8B" w:rsidRPr="00A00B8B" w:rsidRDefault="00A00B8B" w:rsidP="00A00B8B">
      <w:pPr>
        <w:pBdr>
          <w:bottom w:val="single" w:sz="6" w:space="5" w:color="000000"/>
        </w:pBd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«МУЗЫКА»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Медушевский</w:t>
      </w:r>
      <w:proofErr w:type="spell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недирективным</w:t>
      </w:r>
      <w:proofErr w:type="spell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 ЗАДАЧИ ИЗУЧЕНИЯ УЧЕБНОГО ПРЕДМЕТА «МУЗЫКА»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 жизненно необходима для полноценного развития младших школьников. Признание </w:t>
      </w:r>
      <w:proofErr w:type="spell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становление системы ценностей обучающихся в единстве эмоциональной и познавательной сферы;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музицированию</w:t>
      </w:r>
      <w:proofErr w:type="spell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задачами в начальной школе являются: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Формирование эмоционально-ценностной отзывчивости </w:t>
      </w:r>
      <w:proofErr w:type="gram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прекрасное в жизни и в искусстве.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Овладение предметными умениями и навыками в различных видах </w:t>
      </w:r>
      <w:proofErr w:type="gram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</w:t>
      </w:r>
      <w:proofErr w:type="gram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Введение ребёнка в искусство через разнообразие видов музыкальной деятельности, в том числе: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Слушание (воспитание грамотного слушателя);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Исполнение (пение, игра на доступных музыкальных инструментах);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Сочинение (элементы импровизации, композиции, аранжировки);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Музыкальное движение (пластическое интонирование, танец, двигательное моделирование и др.);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Исследовательские и творческие проекты.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«МУЗЫКА» В УЧЕБНОМ ПЛАНЕ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ючительно.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«Музыка» предполагает активную </w:t>
      </w:r>
      <w:proofErr w:type="spellStart"/>
      <w:proofErr w:type="gram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-культурную</w:t>
      </w:r>
      <w:proofErr w:type="gram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обучающихся, участие в музыкальных праздниках, конкурсах, концертах, театрализованных </w:t>
      </w: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действиях, в том числе основанных на </w:t>
      </w:r>
      <w:proofErr w:type="spell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A00B8B" w:rsidRPr="00A00B8B" w:rsidRDefault="00A00B8B" w:rsidP="00A00B8B">
      <w:pPr>
        <w:shd w:val="clear" w:color="auto" w:fill="F7FDF7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A00B8B" w:rsidRPr="00A00B8B" w:rsidRDefault="00A00B8B" w:rsidP="00A00B8B">
      <w:pPr>
        <w:pBdr>
          <w:bottom w:val="single" w:sz="6" w:space="5" w:color="000000"/>
        </w:pBd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Музыка вокруг нас (16 часов)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Музыкальная азбука. Музыкальные инструменты. «Садко». Народные инструменты. Звучащие картины. «Разыграй песню». «Пришло Рождество –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начинается торжество». Добрый праздник среди зимы.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Музыка и ты (17 часов)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Музыкальные инструменты. Мамин праздник. Музыкальные инструменты. Звучащие картины. Урок-концерт. Музыка в цирке. Дом, который звучит.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 xml:space="preserve">«Ничего на свете лучше </w:t>
      </w:r>
      <w:proofErr w:type="gramStart"/>
      <w:r w:rsidRPr="00A00B8B">
        <w:rPr>
          <w:rFonts w:ascii="Times New Roman" w:hAnsi="Times New Roman" w:cs="Times New Roman"/>
          <w:color w:val="00000A"/>
          <w:sz w:val="24"/>
          <w:szCs w:val="24"/>
        </w:rPr>
        <w:t>нету</w:t>
      </w:r>
      <w:proofErr w:type="gramEnd"/>
      <w:r w:rsidRPr="00A00B8B">
        <w:rPr>
          <w:rFonts w:ascii="Times New Roman" w:hAnsi="Times New Roman" w:cs="Times New Roman"/>
          <w:color w:val="00000A"/>
          <w:sz w:val="24"/>
          <w:szCs w:val="24"/>
        </w:rPr>
        <w:t>…». Обобщающий урок. Урок-концерт.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Основные виды учебной деятельности школьников.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Слушание музыки</w:t>
      </w:r>
      <w:r w:rsidRPr="00A00B8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A00B8B">
        <w:rPr>
          <w:rFonts w:ascii="Times New Roman" w:hAnsi="Times New Roman" w:cs="Times New Roman"/>
          <w:color w:val="00000A"/>
          <w:sz w:val="24"/>
          <w:szCs w:val="24"/>
        </w:rPr>
        <w:t>Опыт эмоционально-образного восприятия музыки, различной по содержанию, характеру и средствам музыкальной выразительности.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Обогащение музыкально-слуховых представлений об интонационной природе музыки во всем многообразии ее видов, жанров и форм.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Пение</w:t>
      </w:r>
      <w:r w:rsidRPr="00A00B8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A00B8B">
        <w:rPr>
          <w:rFonts w:ascii="Times New Roman" w:hAnsi="Times New Roman" w:cs="Times New Roman"/>
          <w:color w:val="00000A"/>
          <w:sz w:val="24"/>
          <w:szCs w:val="24"/>
        </w:rPr>
        <w:t xml:space="preserve">Самовыражение ребенка в пении. Воплощение музыкальных образов при разучивании и исполнении произведений. Освоение </w:t>
      </w:r>
      <w:proofErr w:type="gramStart"/>
      <w:r w:rsidRPr="00A00B8B">
        <w:rPr>
          <w:rFonts w:ascii="Times New Roman" w:hAnsi="Times New Roman" w:cs="Times New Roman"/>
          <w:color w:val="00000A"/>
          <w:sz w:val="24"/>
          <w:szCs w:val="24"/>
        </w:rPr>
        <w:t>вокально-хоровых</w:t>
      </w:r>
      <w:proofErr w:type="gramEnd"/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умений и навыков для передачи музыкально-исполнительского замысла, импровизации.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 xml:space="preserve">Инструментальное </w:t>
      </w:r>
      <w:proofErr w:type="spellStart"/>
      <w:r w:rsidRPr="00A00B8B">
        <w:rPr>
          <w:rFonts w:ascii="Times New Roman" w:hAnsi="Times New Roman" w:cs="Times New Roman"/>
          <w:color w:val="00000A"/>
          <w:sz w:val="24"/>
          <w:szCs w:val="24"/>
        </w:rPr>
        <w:t>музицирование</w:t>
      </w:r>
      <w:proofErr w:type="spellEnd"/>
      <w:r w:rsidRPr="00A00B8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proofErr w:type="gramStart"/>
      <w:r w:rsidRPr="00A00B8B">
        <w:rPr>
          <w:rFonts w:ascii="Times New Roman" w:hAnsi="Times New Roman" w:cs="Times New Roman"/>
          <w:color w:val="00000A"/>
          <w:sz w:val="24"/>
          <w:szCs w:val="24"/>
        </w:rPr>
        <w:t>Коллективное</w:t>
      </w:r>
      <w:proofErr w:type="gramEnd"/>
      <w:r w:rsidRPr="00A00B8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A00B8B">
        <w:rPr>
          <w:rFonts w:ascii="Times New Roman" w:hAnsi="Times New Roman" w:cs="Times New Roman"/>
          <w:color w:val="00000A"/>
          <w:sz w:val="24"/>
          <w:szCs w:val="24"/>
        </w:rPr>
        <w:t>музицирование</w:t>
      </w:r>
      <w:proofErr w:type="spellEnd"/>
      <w:r w:rsidRPr="00A00B8B">
        <w:rPr>
          <w:rFonts w:ascii="Times New Roman" w:hAnsi="Times New Roman" w:cs="Times New Roman"/>
          <w:color w:val="00000A"/>
          <w:sz w:val="24"/>
          <w:szCs w:val="24"/>
        </w:rPr>
        <w:t xml:space="preserve"> на элементарных музыкальных инструментах. Участие в исполнении </w:t>
      </w:r>
      <w:proofErr w:type="gramStart"/>
      <w:r w:rsidRPr="00A00B8B">
        <w:rPr>
          <w:rFonts w:ascii="Times New Roman" w:hAnsi="Times New Roman" w:cs="Times New Roman"/>
          <w:color w:val="00000A"/>
          <w:sz w:val="24"/>
          <w:szCs w:val="24"/>
        </w:rPr>
        <w:t>музыкальных</w:t>
      </w:r>
      <w:proofErr w:type="gramEnd"/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произведений. Опыт индивидуальной творческой деятельности (сочинение, импровизация).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 xml:space="preserve">Музыкально-пластическое движение. Общее представление о пластических средствах выразительности. Индивидуально-личностное выражение </w:t>
      </w:r>
      <w:proofErr w:type="gramStart"/>
      <w:r w:rsidRPr="00A00B8B">
        <w:rPr>
          <w:rFonts w:ascii="Times New Roman" w:hAnsi="Times New Roman" w:cs="Times New Roman"/>
          <w:color w:val="00000A"/>
          <w:sz w:val="24"/>
          <w:szCs w:val="24"/>
        </w:rPr>
        <w:t>образного</w:t>
      </w:r>
      <w:proofErr w:type="gramEnd"/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A00B8B" w:rsidRPr="00A00B8B" w:rsidRDefault="00A00B8B" w:rsidP="00A00B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 w:rsidRPr="00A00B8B">
        <w:rPr>
          <w:rFonts w:ascii="Times New Roman" w:hAnsi="Times New Roman" w:cs="Times New Roman"/>
          <w:color w:val="00000A"/>
          <w:sz w:val="24"/>
          <w:szCs w:val="24"/>
        </w:rPr>
        <w:t>инсценирование</w:t>
      </w:r>
      <w:proofErr w:type="spellEnd"/>
      <w:r w:rsidRPr="00A00B8B">
        <w:rPr>
          <w:rFonts w:ascii="Times New Roman" w:hAnsi="Times New Roman" w:cs="Times New Roman"/>
          <w:color w:val="00000A"/>
          <w:sz w:val="24"/>
          <w:szCs w:val="24"/>
        </w:rPr>
        <w:t xml:space="preserve"> песен,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B8B">
        <w:rPr>
          <w:rFonts w:ascii="Times New Roman" w:hAnsi="Times New Roman" w:cs="Times New Roman"/>
          <w:color w:val="00000A"/>
          <w:sz w:val="24"/>
          <w:szCs w:val="24"/>
        </w:rPr>
        <w:t>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0B8B" w:rsidRPr="00A00B8B" w:rsidRDefault="00A00B8B" w:rsidP="00A00B8B">
      <w:pPr>
        <w:pBdr>
          <w:bottom w:val="single" w:sz="6" w:space="5" w:color="000000"/>
        </w:pBd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</w:t>
      </w: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подходящий</w:t>
      </w:r>
      <w:proofErr w:type="gram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предложенных критериев);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текстовую, виде</w:t>
      </w:r>
      <w:proofErr w:type="gram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графическую, звуковую, информацию в соответствии с учебной задачей;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Вербальная коммуникация: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A00B8B" w:rsidRPr="00A00B8B" w:rsidRDefault="00A00B8B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DB5404" w:rsidRPr="00A00B8B" w:rsidRDefault="00DB5404" w:rsidP="00A00B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0B8B" w:rsidRDefault="00A00B8B" w:rsidP="00A00B8B"/>
    <w:p w:rsidR="00A00B8B" w:rsidRDefault="00A00B8B" w:rsidP="00A00B8B">
      <w:pPr>
        <w:sectPr w:rsidR="00A00B8B" w:rsidSect="00A00B8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5E90" w:rsidRPr="00A00B8B" w:rsidRDefault="00EA5E90" w:rsidP="00A00B8B">
      <w:bookmarkStart w:id="0" w:name="_GoBack"/>
      <w:bookmarkEnd w:id="0"/>
    </w:p>
    <w:sectPr w:rsidR="00EA5E90" w:rsidRPr="00A00B8B" w:rsidSect="00EA5E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CC"/>
    <w:rsid w:val="001357D7"/>
    <w:rsid w:val="002A1C80"/>
    <w:rsid w:val="003F4F9A"/>
    <w:rsid w:val="004F29EA"/>
    <w:rsid w:val="004F53FF"/>
    <w:rsid w:val="00746B38"/>
    <w:rsid w:val="007C0B0F"/>
    <w:rsid w:val="0081531D"/>
    <w:rsid w:val="008D15CC"/>
    <w:rsid w:val="00A00B8B"/>
    <w:rsid w:val="00CF536D"/>
    <w:rsid w:val="00DB5404"/>
    <w:rsid w:val="00EA5E90"/>
    <w:rsid w:val="00EF0863"/>
    <w:rsid w:val="00F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E9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A5E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7D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E9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A5E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7D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23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498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72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631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3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AF4E-31F8-4B6B-946B-133C4503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11</cp:revision>
  <dcterms:created xsi:type="dcterms:W3CDTF">2022-09-13T08:13:00Z</dcterms:created>
  <dcterms:modified xsi:type="dcterms:W3CDTF">2022-11-01T05:26:00Z</dcterms:modified>
</cp:coreProperties>
</file>