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0D" w:rsidRPr="0057440D" w:rsidRDefault="0057440D" w:rsidP="0057440D">
      <w:pPr>
        <w:spacing w:after="0"/>
        <w:ind w:left="5954"/>
        <w:rPr>
          <w:rFonts w:eastAsia="Times New Roman"/>
          <w:b/>
          <w:sz w:val="16"/>
          <w:lang w:eastAsia="ru-RU"/>
        </w:rPr>
      </w:pPr>
    </w:p>
    <w:p w:rsidR="0057440D" w:rsidRPr="0057440D" w:rsidRDefault="0057440D" w:rsidP="0057440D">
      <w:pPr>
        <w:spacing w:after="0"/>
        <w:ind w:left="5954"/>
        <w:rPr>
          <w:rFonts w:eastAsia="Times New Roman"/>
          <w:b/>
          <w:sz w:val="16"/>
          <w:lang w:eastAsia="ru-RU"/>
        </w:rPr>
      </w:pPr>
    </w:p>
    <w:p w:rsidR="0057440D" w:rsidRPr="0057440D" w:rsidRDefault="0057440D" w:rsidP="0057440D">
      <w:pPr>
        <w:spacing w:after="0"/>
        <w:ind w:left="5954"/>
        <w:rPr>
          <w:rFonts w:eastAsia="Times New Roman"/>
          <w:b/>
          <w:sz w:val="16"/>
          <w:lang w:eastAsia="ru-RU"/>
        </w:rPr>
      </w:pPr>
    </w:p>
    <w:p w:rsidR="0057440D" w:rsidRPr="0057440D" w:rsidRDefault="0057440D" w:rsidP="0057440D">
      <w:pPr>
        <w:spacing w:after="0"/>
        <w:ind w:left="5954"/>
        <w:rPr>
          <w:rFonts w:eastAsia="Times New Roman"/>
          <w:b/>
          <w:sz w:val="16"/>
          <w:lang w:eastAsia="ru-RU"/>
        </w:rPr>
      </w:pPr>
    </w:p>
    <w:p w:rsidR="00831A4F" w:rsidRPr="00611620" w:rsidRDefault="00831A4F" w:rsidP="000B5179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831A4F" w:rsidRPr="00831A4F" w:rsidRDefault="00EF2F78" w:rsidP="000B517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</w:t>
      </w:r>
      <w:r w:rsidR="00611620">
        <w:rPr>
          <w:rFonts w:eastAsia="Times New Roman"/>
          <w:sz w:val="24"/>
          <w:szCs w:val="24"/>
          <w:lang w:eastAsia="ru-RU"/>
        </w:rPr>
        <w:t xml:space="preserve"> </w:t>
      </w:r>
      <w:r w:rsidR="00831A4F" w:rsidRPr="00831A4F">
        <w:rPr>
          <w:rFonts w:eastAsia="Times New Roman"/>
          <w:sz w:val="24"/>
          <w:szCs w:val="24"/>
          <w:lang w:eastAsia="ru-RU"/>
        </w:rPr>
        <w:t xml:space="preserve">основной образовательной программы </w:t>
      </w:r>
      <w:r w:rsidR="002D541C">
        <w:rPr>
          <w:rFonts w:eastAsia="Times New Roman"/>
          <w:sz w:val="24"/>
          <w:szCs w:val="24"/>
          <w:lang w:eastAsia="ru-RU"/>
        </w:rPr>
        <w:t>начального</w:t>
      </w:r>
      <w:r w:rsidR="00831A4F" w:rsidRPr="00831A4F">
        <w:rPr>
          <w:rFonts w:eastAsia="Times New Roman"/>
          <w:sz w:val="24"/>
          <w:szCs w:val="24"/>
          <w:lang w:eastAsia="ru-RU"/>
        </w:rPr>
        <w:t xml:space="preserve">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831A4F" w:rsidRPr="00831A4F" w:rsidRDefault="00EF2F78" w:rsidP="000B517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="002D541C">
        <w:rPr>
          <w:rFonts w:eastAsia="Times New Roman"/>
          <w:sz w:val="24"/>
          <w:szCs w:val="24"/>
          <w:lang w:eastAsia="ru-RU"/>
        </w:rPr>
        <w:t xml:space="preserve"> </w:t>
      </w:r>
      <w:r w:rsidR="00831A4F" w:rsidRPr="00831A4F">
        <w:rPr>
          <w:rFonts w:eastAsia="Times New Roman"/>
          <w:sz w:val="24"/>
          <w:szCs w:val="24"/>
          <w:lang w:eastAsia="ru-RU"/>
        </w:rPr>
        <w:t xml:space="preserve">учебника: </w:t>
      </w:r>
      <w:r w:rsidR="00831A4F">
        <w:rPr>
          <w:rFonts w:eastAsia="HiddenHorzOCR"/>
          <w:sz w:val="24"/>
          <w:szCs w:val="24"/>
          <w:lang w:eastAsia="ru-RU"/>
        </w:rPr>
        <w:t>Изобразительное искусство. 2</w:t>
      </w:r>
      <w:r w:rsidR="00831A4F" w:rsidRPr="00831A4F">
        <w:rPr>
          <w:rFonts w:eastAsia="HiddenHorzOCR"/>
          <w:sz w:val="24"/>
          <w:szCs w:val="24"/>
          <w:lang w:eastAsia="ru-RU"/>
        </w:rPr>
        <w:t xml:space="preserve"> класс. Учебник  для общеобр</w:t>
      </w:r>
      <w:r w:rsidR="00831A4F">
        <w:rPr>
          <w:rFonts w:eastAsia="HiddenHorzOCR"/>
          <w:sz w:val="24"/>
          <w:szCs w:val="24"/>
          <w:lang w:eastAsia="ru-RU"/>
        </w:rPr>
        <w:t>азовательных организаций.  Б.М.</w:t>
      </w:r>
      <w:r w:rsidR="00CA31C8">
        <w:rPr>
          <w:rFonts w:eastAsia="HiddenHorzOCR"/>
          <w:sz w:val="24"/>
          <w:szCs w:val="24"/>
          <w:lang w:eastAsia="ru-RU"/>
        </w:rPr>
        <w:t xml:space="preserve"> </w:t>
      </w:r>
      <w:proofErr w:type="spellStart"/>
      <w:r w:rsidR="00831A4F">
        <w:rPr>
          <w:rFonts w:eastAsia="HiddenHorzOCR"/>
          <w:sz w:val="24"/>
          <w:szCs w:val="24"/>
          <w:lang w:eastAsia="ru-RU"/>
        </w:rPr>
        <w:t>Неменского</w:t>
      </w:r>
      <w:proofErr w:type="spellEnd"/>
      <w:r w:rsidR="00831A4F">
        <w:rPr>
          <w:rFonts w:eastAsia="HiddenHorzOCR"/>
          <w:sz w:val="24"/>
          <w:szCs w:val="24"/>
          <w:lang w:eastAsia="ru-RU"/>
        </w:rPr>
        <w:t>, Е.И.</w:t>
      </w:r>
      <w:r w:rsidR="00CA31C8">
        <w:rPr>
          <w:rFonts w:eastAsia="HiddenHorzOCR"/>
          <w:sz w:val="24"/>
          <w:szCs w:val="24"/>
          <w:lang w:eastAsia="ru-RU"/>
        </w:rPr>
        <w:t xml:space="preserve"> </w:t>
      </w:r>
      <w:proofErr w:type="spellStart"/>
      <w:r w:rsidR="00831A4F">
        <w:rPr>
          <w:rFonts w:eastAsia="HiddenHorzOCR"/>
          <w:sz w:val="24"/>
          <w:szCs w:val="24"/>
          <w:lang w:eastAsia="ru-RU"/>
        </w:rPr>
        <w:t>Коротеева</w:t>
      </w:r>
      <w:proofErr w:type="spellEnd"/>
      <w:proofErr w:type="gramStart"/>
      <w:r w:rsidR="00831A4F">
        <w:rPr>
          <w:rFonts w:eastAsia="HiddenHorzOCR"/>
          <w:sz w:val="24"/>
          <w:szCs w:val="24"/>
          <w:lang w:eastAsia="ru-RU"/>
        </w:rPr>
        <w:t xml:space="preserve">.: </w:t>
      </w:r>
      <w:proofErr w:type="gramEnd"/>
      <w:r w:rsidR="00831A4F">
        <w:rPr>
          <w:rFonts w:eastAsia="HiddenHorzOCR"/>
          <w:sz w:val="24"/>
          <w:szCs w:val="24"/>
          <w:lang w:eastAsia="ru-RU"/>
        </w:rPr>
        <w:t>Просвещение, 2020г</w:t>
      </w:r>
      <w:r w:rsidR="00831A4F" w:rsidRPr="00831A4F">
        <w:rPr>
          <w:rFonts w:eastAsia="HiddenHorzOCR"/>
          <w:sz w:val="24"/>
          <w:szCs w:val="24"/>
          <w:lang w:eastAsia="ru-RU"/>
        </w:rPr>
        <w:t>.</w:t>
      </w:r>
    </w:p>
    <w:p w:rsidR="00831A4F" w:rsidRPr="00831A4F" w:rsidRDefault="00EF2F78" w:rsidP="000B517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</w:t>
      </w:r>
      <w:r w:rsidR="002D541C">
        <w:rPr>
          <w:rFonts w:eastAsia="Times New Roman"/>
          <w:sz w:val="24"/>
          <w:szCs w:val="24"/>
          <w:lang w:eastAsia="ru-RU"/>
        </w:rPr>
        <w:t xml:space="preserve"> </w:t>
      </w:r>
      <w:r w:rsidR="00831A4F" w:rsidRPr="00831A4F">
        <w:rPr>
          <w:rFonts w:eastAsia="Times New Roman"/>
          <w:sz w:val="24"/>
          <w:szCs w:val="24"/>
          <w:lang w:eastAsia="ru-RU"/>
        </w:rPr>
        <w:t>программы а</w:t>
      </w:r>
      <w:r w:rsidR="00831A4F">
        <w:rPr>
          <w:rFonts w:eastAsia="Times New Roman"/>
          <w:sz w:val="24"/>
          <w:szCs w:val="24"/>
          <w:lang w:eastAsia="ru-RU"/>
        </w:rPr>
        <w:t>вторского коллектива: Изобразительное искусство</w:t>
      </w:r>
      <w:r w:rsidR="00831A4F" w:rsidRPr="00831A4F">
        <w:rPr>
          <w:rFonts w:eastAsia="Times New Roman"/>
          <w:sz w:val="24"/>
          <w:szCs w:val="24"/>
          <w:lang w:eastAsia="ru-RU"/>
        </w:rPr>
        <w:t>. Рабочие программы. Предметная линия учебн</w:t>
      </w:r>
      <w:r w:rsidR="00831A4F">
        <w:rPr>
          <w:rFonts w:eastAsia="Times New Roman"/>
          <w:sz w:val="24"/>
          <w:szCs w:val="24"/>
          <w:lang w:eastAsia="ru-RU"/>
        </w:rPr>
        <w:t>иков под редакцией Б.М.</w:t>
      </w:r>
      <w:r w:rsidR="00CA31C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831A4F">
        <w:rPr>
          <w:rFonts w:eastAsia="Times New Roman"/>
          <w:sz w:val="24"/>
          <w:szCs w:val="24"/>
          <w:lang w:eastAsia="ru-RU"/>
        </w:rPr>
        <w:t>Неменского</w:t>
      </w:r>
      <w:proofErr w:type="spellEnd"/>
      <w:r w:rsidR="00831A4F">
        <w:rPr>
          <w:rFonts w:eastAsia="Times New Roman"/>
          <w:sz w:val="24"/>
          <w:szCs w:val="24"/>
          <w:lang w:eastAsia="ru-RU"/>
        </w:rPr>
        <w:t>, Е.И.</w:t>
      </w:r>
      <w:r w:rsidR="00CA31C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831A4F">
        <w:rPr>
          <w:rFonts w:eastAsia="Times New Roman"/>
          <w:sz w:val="24"/>
          <w:szCs w:val="24"/>
          <w:lang w:eastAsia="ru-RU"/>
        </w:rPr>
        <w:t>Коротеева</w:t>
      </w:r>
      <w:proofErr w:type="spellEnd"/>
      <w:r w:rsidR="00831A4F">
        <w:rPr>
          <w:rFonts w:eastAsia="Times New Roman"/>
          <w:sz w:val="24"/>
          <w:szCs w:val="24"/>
          <w:lang w:eastAsia="ru-RU"/>
        </w:rPr>
        <w:t>. 2 класс</w:t>
      </w:r>
      <w:r w:rsidR="00831A4F" w:rsidRPr="00831A4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831A4F" w:rsidRPr="00831A4F">
        <w:rPr>
          <w:rFonts w:eastAsia="Times New Roman"/>
          <w:sz w:val="24"/>
          <w:szCs w:val="24"/>
          <w:lang w:eastAsia="ru-RU"/>
        </w:rPr>
        <w:t>:у</w:t>
      </w:r>
      <w:proofErr w:type="gramEnd"/>
      <w:r w:rsidR="00831A4F" w:rsidRPr="00831A4F">
        <w:rPr>
          <w:rFonts w:eastAsia="Times New Roman"/>
          <w:sz w:val="24"/>
          <w:szCs w:val="24"/>
          <w:lang w:eastAsia="ru-RU"/>
        </w:rPr>
        <w:t>чеб</w:t>
      </w:r>
      <w:r w:rsidR="00831A4F">
        <w:rPr>
          <w:rFonts w:eastAsia="Times New Roman"/>
          <w:sz w:val="24"/>
          <w:szCs w:val="24"/>
          <w:lang w:eastAsia="ru-RU"/>
        </w:rPr>
        <w:t xml:space="preserve">ные </w:t>
      </w:r>
      <w:r w:rsidR="00831A4F" w:rsidRPr="00831A4F">
        <w:rPr>
          <w:rFonts w:eastAsia="Times New Roman"/>
          <w:sz w:val="24"/>
          <w:szCs w:val="24"/>
          <w:lang w:eastAsia="ru-RU"/>
        </w:rPr>
        <w:t>.пособие для обще образоват</w:t>
      </w:r>
      <w:r w:rsidR="00831A4F">
        <w:rPr>
          <w:rFonts w:eastAsia="Times New Roman"/>
          <w:sz w:val="24"/>
          <w:szCs w:val="24"/>
          <w:lang w:eastAsia="ru-RU"/>
        </w:rPr>
        <w:t>ельных. Организаций Б.М.</w:t>
      </w:r>
      <w:r w:rsidR="00CA31C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831A4F">
        <w:rPr>
          <w:rFonts w:eastAsia="Times New Roman"/>
          <w:sz w:val="24"/>
          <w:szCs w:val="24"/>
          <w:lang w:eastAsia="ru-RU"/>
        </w:rPr>
        <w:t>Неменского</w:t>
      </w:r>
      <w:proofErr w:type="spellEnd"/>
      <w:r w:rsidR="00831A4F" w:rsidRPr="00831A4F">
        <w:rPr>
          <w:rFonts w:eastAsia="Times New Roman"/>
          <w:sz w:val="24"/>
          <w:szCs w:val="24"/>
          <w:lang w:eastAsia="ru-RU"/>
        </w:rPr>
        <w:t>.;</w:t>
      </w:r>
    </w:p>
    <w:p w:rsidR="00831A4F" w:rsidRPr="008119D4" w:rsidRDefault="002D541C" w:rsidP="008119D4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831A4F" w:rsidRPr="00EF2F78">
        <w:rPr>
          <w:rFonts w:eastAsia="Times New Roman"/>
          <w:sz w:val="24"/>
          <w:szCs w:val="24"/>
          <w:lang w:eastAsia="ru-RU"/>
        </w:rPr>
        <w:t>локального акта школы «</w:t>
      </w:r>
      <w:r w:rsidR="00831A4F" w:rsidRPr="00EF2F78">
        <w:rPr>
          <w:rFonts w:eastAsia="Times New Roman"/>
          <w:bCs/>
          <w:sz w:val="24"/>
          <w:szCs w:val="24"/>
          <w:lang w:eastAsia="ru-RU"/>
        </w:rPr>
        <w:t xml:space="preserve">Положение о рабочей программе </w:t>
      </w:r>
      <w:r>
        <w:rPr>
          <w:rFonts w:eastAsia="Times New Roman"/>
          <w:sz w:val="24"/>
          <w:szCs w:val="24"/>
          <w:lang w:eastAsia="ru-RU"/>
        </w:rPr>
        <w:t>учебного предмета, курса,</w:t>
      </w:r>
      <w:r w:rsidR="008119D4">
        <w:rPr>
          <w:rFonts w:eastAsia="Times New Roman"/>
          <w:sz w:val="24"/>
          <w:szCs w:val="24"/>
          <w:lang w:eastAsia="ru-RU"/>
        </w:rPr>
        <w:t xml:space="preserve"> </w:t>
      </w:r>
      <w:r w:rsidR="00831A4F" w:rsidRPr="008119D4">
        <w:rPr>
          <w:rFonts w:eastAsia="Times New Roman"/>
          <w:sz w:val="24"/>
          <w:szCs w:val="24"/>
          <w:lang w:eastAsia="ru-RU"/>
        </w:rPr>
        <w:t>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831A4F" w:rsidRPr="00831A4F" w:rsidRDefault="00831A4F" w:rsidP="000B5179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2"/>
        </w:rPr>
      </w:pPr>
    </w:p>
    <w:p w:rsidR="00831A4F" w:rsidRDefault="00831A4F" w:rsidP="000B5179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831A4F">
        <w:rPr>
          <w:rFonts w:eastAsia="Times New Roman"/>
          <w:b/>
          <w:sz w:val="24"/>
          <w:szCs w:val="24"/>
          <w:lang w:eastAsia="ru-RU"/>
        </w:rPr>
        <w:t>ПЛАНИРУЕМЫЕ РЕЗУЛЬТАТЫ</w:t>
      </w:r>
    </w:p>
    <w:p w:rsidR="00526A69" w:rsidRDefault="00526A69" w:rsidP="000B5179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831A4F" w:rsidRDefault="00831A4F" w:rsidP="000B5179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Планируемые л</w:t>
      </w:r>
      <w:r w:rsidR="002E09E8" w:rsidRPr="00B176CF">
        <w:rPr>
          <w:b/>
          <w:sz w:val="24"/>
          <w:szCs w:val="24"/>
        </w:rPr>
        <w:t>ичностные результаты</w:t>
      </w:r>
      <w:r w:rsidR="002E09E8" w:rsidRPr="00B176CF">
        <w:rPr>
          <w:sz w:val="24"/>
          <w:szCs w:val="24"/>
        </w:rPr>
        <w:t xml:space="preserve"> </w:t>
      </w:r>
    </w:p>
    <w:p w:rsidR="002E09E8" w:rsidRPr="00B176CF" w:rsidRDefault="00526A69" w:rsidP="000B5179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9E8" w:rsidRPr="00B176CF">
        <w:rPr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E09E8" w:rsidRPr="00B176CF" w:rsidRDefault="002E09E8" w:rsidP="000B51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B176CF">
        <w:rPr>
          <w:sz w:val="24"/>
          <w:szCs w:val="24"/>
        </w:rPr>
        <w:t>чувство гордости за культуру и искусство Родины, своего народа;</w:t>
      </w:r>
    </w:p>
    <w:p w:rsidR="002E09E8" w:rsidRPr="00B176CF" w:rsidRDefault="002E09E8" w:rsidP="000B51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B176CF">
        <w:rPr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2E09E8" w:rsidRPr="00B176CF" w:rsidRDefault="002E09E8" w:rsidP="000B51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B176CF">
        <w:rPr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2E09E8" w:rsidRPr="00B176CF" w:rsidRDefault="002E09E8" w:rsidP="000B51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B176CF">
        <w:rPr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2E09E8" w:rsidRPr="00B176CF" w:rsidRDefault="002E09E8" w:rsidP="000B51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B176CF">
        <w:rPr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E09E8" w:rsidRPr="00B176CF" w:rsidRDefault="002E09E8" w:rsidP="000B51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B176CF">
        <w:rPr>
          <w:color w:val="000000"/>
          <w:sz w:val="24"/>
          <w:szCs w:val="24"/>
        </w:rPr>
        <w:t xml:space="preserve">овладение навыками коллективной деятельности </w:t>
      </w:r>
      <w:r w:rsidRPr="00B176CF">
        <w:rPr>
          <w:sz w:val="24"/>
          <w:szCs w:val="24"/>
        </w:rPr>
        <w:t xml:space="preserve">в процессе совместной творческой работы </w:t>
      </w:r>
      <w:r w:rsidRPr="00B176CF">
        <w:rPr>
          <w:color w:val="000000"/>
          <w:sz w:val="24"/>
          <w:szCs w:val="24"/>
        </w:rPr>
        <w:t>в команде одноклассников под руководством учителя;</w:t>
      </w:r>
    </w:p>
    <w:p w:rsidR="002E09E8" w:rsidRPr="00B176CF" w:rsidRDefault="002E09E8" w:rsidP="000B51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B176CF">
        <w:rPr>
          <w:sz w:val="24"/>
          <w:szCs w:val="24"/>
        </w:rPr>
        <w:t>умение сотрудничать</w:t>
      </w:r>
      <w:r w:rsidRPr="00B176CF">
        <w:rPr>
          <w:b/>
          <w:sz w:val="24"/>
          <w:szCs w:val="24"/>
        </w:rPr>
        <w:t xml:space="preserve"> </w:t>
      </w:r>
      <w:r w:rsidRPr="00B176CF">
        <w:rPr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526A69" w:rsidRPr="00EF2F78" w:rsidRDefault="002E09E8" w:rsidP="000B51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B176CF">
        <w:rPr>
          <w:sz w:val="24"/>
          <w:szCs w:val="24"/>
        </w:rPr>
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</w:t>
      </w:r>
      <w:r w:rsidR="00EF2F78">
        <w:rPr>
          <w:sz w:val="24"/>
          <w:szCs w:val="24"/>
        </w:rPr>
        <w:t>го выражения.</w:t>
      </w:r>
    </w:p>
    <w:p w:rsidR="00526A69" w:rsidRPr="00B176CF" w:rsidRDefault="00526A69" w:rsidP="000B5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526A69" w:rsidRDefault="00526A69" w:rsidP="000B5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526A69">
        <w:rPr>
          <w:b/>
          <w:sz w:val="24"/>
          <w:szCs w:val="24"/>
        </w:rPr>
        <w:t xml:space="preserve">Планируемые </w:t>
      </w:r>
      <w:r>
        <w:rPr>
          <w:b/>
          <w:sz w:val="24"/>
          <w:szCs w:val="24"/>
        </w:rPr>
        <w:t>м</w:t>
      </w:r>
      <w:r w:rsidR="002E09E8" w:rsidRPr="00B176CF">
        <w:rPr>
          <w:b/>
          <w:sz w:val="24"/>
          <w:szCs w:val="24"/>
        </w:rPr>
        <w:t>етапредметные результаты</w:t>
      </w:r>
    </w:p>
    <w:p w:rsidR="00526A69" w:rsidRPr="002D541C" w:rsidRDefault="00526A69" w:rsidP="000B5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6A69">
        <w:rPr>
          <w:b/>
          <w:sz w:val="24"/>
          <w:szCs w:val="24"/>
        </w:rPr>
        <w:t>-</w:t>
      </w:r>
      <w:r w:rsidR="002E09E8" w:rsidRPr="00526A69">
        <w:rPr>
          <w:sz w:val="24"/>
          <w:szCs w:val="24"/>
        </w:rPr>
        <w:t xml:space="preserve"> характеризуют уровень </w:t>
      </w:r>
      <w:proofErr w:type="spellStart"/>
      <w:r w:rsidR="002E09E8" w:rsidRPr="00526A69">
        <w:rPr>
          <w:sz w:val="24"/>
          <w:szCs w:val="24"/>
        </w:rPr>
        <w:t>сформированности</w:t>
      </w:r>
      <w:proofErr w:type="spellEnd"/>
      <w:r w:rsidR="002E09E8" w:rsidRPr="00526A69">
        <w:rPr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D541C" w:rsidRDefault="00526A69" w:rsidP="000B5179">
      <w:pPr>
        <w:spacing w:after="0" w:line="240" w:lineRule="auto"/>
        <w:ind w:firstLine="567"/>
        <w:rPr>
          <w:rFonts w:eastAsia="Times New Roman"/>
          <w:sz w:val="24"/>
          <w:szCs w:val="24"/>
          <w:u w:val="single"/>
          <w:lang w:eastAsia="ru-RU"/>
        </w:rPr>
      </w:pPr>
      <w:r w:rsidRPr="00526A69">
        <w:rPr>
          <w:rFonts w:eastAsia="Times New Roman"/>
          <w:sz w:val="24"/>
          <w:szCs w:val="24"/>
          <w:u w:val="single"/>
          <w:lang w:eastAsia="ru-RU"/>
        </w:rPr>
        <w:t>Регулятивные УУД:</w:t>
      </w:r>
    </w:p>
    <w:p w:rsidR="00526A69" w:rsidRPr="002D541C" w:rsidRDefault="002D541C" w:rsidP="000B5179">
      <w:pPr>
        <w:pStyle w:val="a4"/>
        <w:ind w:firstLine="567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2D541C">
        <w:rPr>
          <w:sz w:val="24"/>
          <w:szCs w:val="24"/>
          <w:lang w:eastAsia="ru-RU"/>
        </w:rPr>
        <w:t xml:space="preserve">- </w:t>
      </w:r>
      <w:r w:rsidR="00526A69" w:rsidRPr="002D541C">
        <w:rPr>
          <w:sz w:val="24"/>
          <w:szCs w:val="24"/>
          <w:lang w:eastAsia="ru-RU"/>
        </w:rPr>
        <w:t xml:space="preserve">определять цель деятельности на уроке с помощью учителя и самостоятельно; </w:t>
      </w:r>
    </w:p>
    <w:p w:rsidR="00526A69" w:rsidRPr="002D541C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2D541C">
        <w:rPr>
          <w:sz w:val="24"/>
          <w:szCs w:val="24"/>
          <w:lang w:eastAsia="ru-RU"/>
        </w:rPr>
        <w:t xml:space="preserve">- </w:t>
      </w:r>
      <w:proofErr w:type="gramStart"/>
      <w:r w:rsidR="00526A69" w:rsidRPr="002D541C">
        <w:rPr>
          <w:sz w:val="24"/>
          <w:szCs w:val="24"/>
          <w:lang w:eastAsia="ru-RU"/>
        </w:rPr>
        <w:t>учиться совместно с учителем выявлять</w:t>
      </w:r>
      <w:proofErr w:type="gramEnd"/>
      <w:r w:rsidR="00526A69" w:rsidRPr="002D541C">
        <w:rPr>
          <w:sz w:val="24"/>
          <w:szCs w:val="24"/>
          <w:lang w:eastAsia="ru-RU"/>
        </w:rPr>
        <w:t xml:space="preserve"> и формулировать учебную проблему (в ходе анализа предъявляемых заданий, образцов изделий);</w:t>
      </w:r>
    </w:p>
    <w:p w:rsidR="00526A69" w:rsidRPr="002D541C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2D541C">
        <w:rPr>
          <w:sz w:val="24"/>
          <w:szCs w:val="24"/>
          <w:lang w:eastAsia="ru-RU"/>
        </w:rPr>
        <w:t xml:space="preserve">- </w:t>
      </w:r>
      <w:r w:rsidR="00526A69" w:rsidRPr="002D541C">
        <w:rPr>
          <w:sz w:val="24"/>
          <w:szCs w:val="24"/>
          <w:lang w:eastAsia="ru-RU"/>
        </w:rPr>
        <w:t xml:space="preserve">учиться планировать практическую деятельность на уроке; </w:t>
      </w:r>
    </w:p>
    <w:p w:rsidR="00526A69" w:rsidRPr="002D541C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2D541C">
        <w:rPr>
          <w:sz w:val="24"/>
          <w:szCs w:val="24"/>
          <w:lang w:eastAsia="ru-RU"/>
        </w:rPr>
        <w:t xml:space="preserve">- </w:t>
      </w:r>
      <w:r w:rsidR="00526A69" w:rsidRPr="002D541C">
        <w:rPr>
          <w:sz w:val="24"/>
          <w:szCs w:val="24"/>
          <w:lang w:eastAsia="ru-RU"/>
        </w:rPr>
        <w:t>с помощью учителя отбирать наиболее по</w:t>
      </w:r>
      <w:r w:rsidRPr="002D541C">
        <w:rPr>
          <w:sz w:val="24"/>
          <w:szCs w:val="24"/>
          <w:lang w:eastAsia="ru-RU"/>
        </w:rPr>
        <w:t xml:space="preserve">дходящие для выполнения задания </w:t>
      </w:r>
      <w:r w:rsidR="00526A69" w:rsidRPr="002D541C">
        <w:rPr>
          <w:sz w:val="24"/>
          <w:szCs w:val="24"/>
          <w:lang w:eastAsia="ru-RU"/>
        </w:rPr>
        <w:t>материалы и инструменты;</w:t>
      </w:r>
    </w:p>
    <w:p w:rsidR="00526A69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2D541C">
        <w:rPr>
          <w:sz w:val="24"/>
          <w:szCs w:val="24"/>
          <w:lang w:eastAsia="ru-RU"/>
        </w:rPr>
        <w:t xml:space="preserve">- </w:t>
      </w:r>
      <w:r w:rsidR="00526A69" w:rsidRPr="002D541C">
        <w:rPr>
          <w:sz w:val="24"/>
          <w:szCs w:val="24"/>
          <w:lang w:eastAsia="ru-RU"/>
        </w:rPr>
        <w:t>учиться предлагать 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9263BB" w:rsidRDefault="009263B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</w:p>
    <w:p w:rsidR="00526A69" w:rsidRPr="002D541C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2D541C">
        <w:rPr>
          <w:sz w:val="24"/>
          <w:szCs w:val="24"/>
          <w:lang w:eastAsia="ru-RU"/>
        </w:rPr>
        <w:lastRenderedPageBreak/>
        <w:t xml:space="preserve">- </w:t>
      </w:r>
      <w:r w:rsidR="00526A69" w:rsidRPr="002D541C">
        <w:rPr>
          <w:sz w:val="24"/>
          <w:szCs w:val="24"/>
          <w:lang w:eastAsia="ru-RU"/>
        </w:rPr>
        <w:t>работая по совместно составленному плану, использовать 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526A69" w:rsidRPr="002D541C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2D541C">
        <w:rPr>
          <w:sz w:val="24"/>
          <w:szCs w:val="24"/>
          <w:lang w:eastAsia="ru-RU"/>
        </w:rPr>
        <w:t xml:space="preserve">       </w:t>
      </w:r>
      <w:r w:rsidR="00526A69" w:rsidRPr="002D541C">
        <w:rPr>
          <w:sz w:val="24"/>
          <w:szCs w:val="24"/>
          <w:lang w:eastAsia="ru-RU"/>
        </w:rPr>
        <w:t>Средством формирования этих действий служит технология продуктивной художественно-творческой деятельности.</w:t>
      </w:r>
    </w:p>
    <w:p w:rsidR="00526A69" w:rsidRPr="002D541C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2D541C">
        <w:rPr>
          <w:sz w:val="24"/>
          <w:szCs w:val="24"/>
          <w:lang w:eastAsia="ru-RU"/>
        </w:rPr>
        <w:t xml:space="preserve">-  </w:t>
      </w:r>
      <w:r w:rsidR="00526A69" w:rsidRPr="002D541C">
        <w:rPr>
          <w:sz w:val="24"/>
          <w:szCs w:val="24"/>
          <w:lang w:eastAsia="ru-RU"/>
        </w:rPr>
        <w:t>определять успешность выполнения своего задания в диалоге с учителем.</w:t>
      </w:r>
    </w:p>
    <w:p w:rsidR="00526A69" w:rsidRPr="004570FB" w:rsidRDefault="00526A69" w:rsidP="000B5179">
      <w:pPr>
        <w:pStyle w:val="a4"/>
        <w:ind w:firstLine="567"/>
        <w:jc w:val="both"/>
        <w:rPr>
          <w:lang w:eastAsia="ru-RU"/>
        </w:rPr>
      </w:pPr>
      <w:r w:rsidRPr="002D541C">
        <w:rPr>
          <w:sz w:val="24"/>
          <w:szCs w:val="24"/>
          <w:lang w:eastAsia="ru-RU"/>
        </w:rPr>
        <w:t>Средством формирования этих действий служит технология оценки учебных успехов</w:t>
      </w:r>
      <w:r w:rsidRPr="004570FB">
        <w:rPr>
          <w:lang w:eastAsia="ru-RU"/>
        </w:rPr>
        <w:t>.</w:t>
      </w:r>
    </w:p>
    <w:p w:rsidR="00526A69" w:rsidRPr="00526A69" w:rsidRDefault="00526A69" w:rsidP="000B517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526A69">
        <w:rPr>
          <w:rFonts w:eastAsia="Times New Roman"/>
          <w:sz w:val="24"/>
          <w:szCs w:val="24"/>
          <w:u w:val="single"/>
          <w:lang w:eastAsia="ru-RU"/>
        </w:rPr>
        <w:t>Познавательные УУД:</w:t>
      </w:r>
    </w:p>
    <w:p w:rsidR="00526A69" w:rsidRPr="004570FB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26A69" w:rsidRPr="004570FB">
        <w:rPr>
          <w:sz w:val="24"/>
          <w:szCs w:val="24"/>
          <w:lang w:eastAsia="ru-RU"/>
        </w:rPr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526A69" w:rsidRPr="004570FB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26A69" w:rsidRPr="004570FB">
        <w:rPr>
          <w:sz w:val="24"/>
          <w:szCs w:val="24"/>
          <w:lang w:eastAsia="ru-RU"/>
        </w:rPr>
        <w:t xml:space="preserve">добывать новые знания: находить необходимую </w:t>
      </w:r>
      <w:proofErr w:type="gramStart"/>
      <w:r w:rsidR="00526A69" w:rsidRPr="004570FB">
        <w:rPr>
          <w:sz w:val="24"/>
          <w:szCs w:val="24"/>
          <w:lang w:eastAsia="ru-RU"/>
        </w:rPr>
        <w:t>информацию</w:t>
      </w:r>
      <w:proofErr w:type="gramEnd"/>
      <w:r w:rsidR="00526A69" w:rsidRPr="004570FB">
        <w:rPr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526A69" w:rsidRPr="004570FB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26A69" w:rsidRPr="004570FB">
        <w:rPr>
          <w:sz w:val="24"/>
          <w:szCs w:val="24"/>
          <w:lang w:eastAsia="ru-RU"/>
        </w:rPr>
        <w:t>перерабатывать полученную информацию: наблюдать и самостоятельно делать простейшие обобщения и выводы.</w:t>
      </w:r>
    </w:p>
    <w:p w:rsidR="00526A69" w:rsidRPr="004570FB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526A69" w:rsidRPr="004570FB">
        <w:rPr>
          <w:sz w:val="24"/>
          <w:szCs w:val="24"/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526A69" w:rsidRPr="00526A69" w:rsidRDefault="00526A69" w:rsidP="000B5179">
      <w:pPr>
        <w:spacing w:after="0" w:line="240" w:lineRule="auto"/>
        <w:ind w:firstLine="567"/>
        <w:rPr>
          <w:rFonts w:eastAsia="Times New Roman"/>
          <w:sz w:val="24"/>
          <w:szCs w:val="24"/>
          <w:u w:val="single"/>
          <w:lang w:eastAsia="ru-RU"/>
        </w:rPr>
      </w:pPr>
      <w:r w:rsidRPr="00526A69">
        <w:rPr>
          <w:rFonts w:eastAsia="Times New Roman"/>
          <w:sz w:val="24"/>
          <w:szCs w:val="24"/>
          <w:u w:val="single"/>
          <w:lang w:eastAsia="ru-RU"/>
        </w:rPr>
        <w:t>Коммуникативные УУД:</w:t>
      </w:r>
    </w:p>
    <w:p w:rsidR="00526A69" w:rsidRPr="004570FB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 </w:t>
      </w:r>
      <w:r w:rsidR="00526A69" w:rsidRPr="004570FB">
        <w:rPr>
          <w:sz w:val="24"/>
          <w:szCs w:val="24"/>
          <w:lang w:eastAsia="ru-RU"/>
        </w:rPr>
        <w:t>донести свою позицию до других: оформлять свою мысль в устной и письменной речи (на уровне одного предложения или небольшого текста);</w:t>
      </w:r>
    </w:p>
    <w:p w:rsidR="00526A69" w:rsidRPr="004570FB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 </w:t>
      </w:r>
      <w:r w:rsidR="00526A69" w:rsidRPr="004570FB">
        <w:rPr>
          <w:sz w:val="24"/>
          <w:szCs w:val="24"/>
          <w:lang w:eastAsia="ru-RU"/>
        </w:rPr>
        <w:t>слушать и понимать речь других;</w:t>
      </w:r>
    </w:p>
    <w:p w:rsidR="00EF2F78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 </w:t>
      </w:r>
      <w:r w:rsidR="00526A69" w:rsidRPr="004570FB">
        <w:rPr>
          <w:sz w:val="24"/>
          <w:szCs w:val="24"/>
          <w:lang w:eastAsia="ru-RU"/>
        </w:rPr>
        <w:t>вступать в беседу и</w:t>
      </w:r>
      <w:r w:rsidR="00EF2F78">
        <w:rPr>
          <w:sz w:val="24"/>
          <w:szCs w:val="24"/>
          <w:lang w:eastAsia="ru-RU"/>
        </w:rPr>
        <w:t xml:space="preserve"> обсуждение на уроке и в жизни;</w:t>
      </w:r>
    </w:p>
    <w:p w:rsidR="00526A69" w:rsidRPr="004570FB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526A69" w:rsidRPr="004570FB">
        <w:rPr>
          <w:sz w:val="24"/>
          <w:szCs w:val="24"/>
          <w:lang w:eastAsia="ru-RU"/>
        </w:rPr>
        <w:t>Средством формирования этих действий служит технология продуктивной художественно-творческой деятельности.</w:t>
      </w:r>
    </w:p>
    <w:p w:rsidR="00526A69" w:rsidRPr="004570FB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 </w:t>
      </w:r>
      <w:r w:rsidR="00526A69" w:rsidRPr="004570FB">
        <w:rPr>
          <w:sz w:val="24"/>
          <w:szCs w:val="24"/>
          <w:lang w:eastAsia="ru-RU"/>
        </w:rPr>
        <w:t>договариваться сообща;</w:t>
      </w:r>
    </w:p>
    <w:p w:rsidR="00526A69" w:rsidRPr="004570FB" w:rsidRDefault="004570FB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 </w:t>
      </w:r>
      <w:r w:rsidR="00526A69" w:rsidRPr="004570FB">
        <w:rPr>
          <w:sz w:val="24"/>
          <w:szCs w:val="24"/>
          <w:lang w:eastAsia="ru-RU"/>
        </w:rPr>
        <w:t>учиться выполнять предлагаемые задания в паре, группе из 3-4 человек.</w:t>
      </w:r>
    </w:p>
    <w:p w:rsidR="00526A69" w:rsidRPr="004570FB" w:rsidRDefault="008D658C" w:rsidP="000B5179">
      <w:pPr>
        <w:pStyle w:val="a4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526A69" w:rsidRPr="004570FB">
        <w:rPr>
          <w:sz w:val="24"/>
          <w:szCs w:val="24"/>
          <w:lang w:eastAsia="ru-RU"/>
        </w:rPr>
        <w:t>Средством формирования этих действий служит работа в малых группах.</w:t>
      </w:r>
    </w:p>
    <w:p w:rsidR="00526A69" w:rsidRPr="00526A69" w:rsidRDefault="00526A69" w:rsidP="000B5179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526A69">
        <w:rPr>
          <w:rFonts w:eastAsia="Times New Roman"/>
          <w:b/>
          <w:sz w:val="24"/>
          <w:szCs w:val="24"/>
          <w:lang w:eastAsia="ru-RU"/>
        </w:rPr>
        <w:t>Планируемые предметные результаты</w:t>
      </w:r>
    </w:p>
    <w:p w:rsidR="002E09E8" w:rsidRPr="002D2706" w:rsidRDefault="002E09E8" w:rsidP="000B5179">
      <w:pPr>
        <w:pStyle w:val="c14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2D2706">
        <w:rPr>
          <w:rStyle w:val="c22"/>
          <w:b/>
          <w:bCs/>
          <w:i/>
          <w:iCs/>
          <w:color w:val="000000"/>
        </w:rPr>
        <w:tab/>
      </w:r>
      <w:r w:rsidRPr="002D2706">
        <w:rPr>
          <w:rStyle w:val="c22"/>
          <w:b/>
          <w:bCs/>
          <w:i/>
          <w:iCs/>
          <w:color w:val="000000"/>
        </w:rPr>
        <w:tab/>
        <w:t>Обучающийся  научится</w:t>
      </w:r>
      <w:r w:rsidRPr="002D2706">
        <w:rPr>
          <w:color w:val="000000"/>
        </w:rPr>
        <w:t>:</w:t>
      </w:r>
      <w:r w:rsidRPr="002D2706">
        <w:rPr>
          <w:rStyle w:val="c22"/>
          <w:i/>
          <w:iCs/>
          <w:color w:val="000000"/>
        </w:rPr>
        <w:t> </w:t>
      </w:r>
    </w:p>
    <w:p w:rsidR="002E09E8" w:rsidRPr="00526A69" w:rsidRDefault="002E09E8" w:rsidP="000B5179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color w:val="000000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E09E8" w:rsidRPr="00526A69" w:rsidRDefault="002E09E8" w:rsidP="000B5179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proofErr w:type="gramStart"/>
      <w:r w:rsidRPr="00526A69">
        <w:rPr>
          <w:color w:val="000000"/>
        </w:rPr>
        <w:t>узнает значение слов: художник, палитра, композиция, иллюстрация, аппликация, коллаж,   флористика, гончар;</w:t>
      </w:r>
      <w:proofErr w:type="gramEnd"/>
    </w:p>
    <w:p w:rsidR="002E09E8" w:rsidRPr="00526A69" w:rsidRDefault="002E09E8" w:rsidP="000B5179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color w:val="000000"/>
        </w:rPr>
        <w:t>узнавать отдельные произведения выдающихся художников и народных мастеров;</w:t>
      </w:r>
    </w:p>
    <w:p w:rsidR="002E09E8" w:rsidRPr="00526A69" w:rsidRDefault="002E09E8" w:rsidP="000B5179">
      <w:pPr>
        <w:pStyle w:val="c1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526A69">
        <w:rPr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2E09E8" w:rsidRPr="00526A69" w:rsidRDefault="002E09E8" w:rsidP="000B5179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color w:val="000000"/>
        </w:rPr>
        <w:t>основные и смешанные цвета, элементарные правила их смешивания;</w:t>
      </w:r>
    </w:p>
    <w:p w:rsidR="002E09E8" w:rsidRPr="00526A69" w:rsidRDefault="002E09E8" w:rsidP="000B5179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color w:val="000000"/>
        </w:rPr>
        <w:t>эмоциональное значение тёплых и холодных тонов;</w:t>
      </w:r>
    </w:p>
    <w:p w:rsidR="002D541C" w:rsidRDefault="002E09E8" w:rsidP="000B5179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color w:val="000000"/>
        </w:rPr>
        <w:t>особенности построения орнамента и его значение в образе художественной вещи;</w:t>
      </w:r>
    </w:p>
    <w:p w:rsidR="002E09E8" w:rsidRPr="002D541C" w:rsidRDefault="002E09E8" w:rsidP="000B5179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2D541C">
        <w:rPr>
          <w:color w:val="000000"/>
        </w:rPr>
        <w:t>знать правила техники безопасности при работе с режущими и колющими инструментами;</w:t>
      </w:r>
    </w:p>
    <w:p w:rsidR="002E09E8" w:rsidRPr="00526A69" w:rsidRDefault="002E09E8" w:rsidP="000B5179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color w:val="000000"/>
        </w:rPr>
        <w:t>способы и приёмы обработки различных материалов;</w:t>
      </w:r>
    </w:p>
    <w:p w:rsidR="002E09E8" w:rsidRPr="00526A69" w:rsidRDefault="002E09E8" w:rsidP="000B5179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color w:val="000000"/>
        </w:rPr>
        <w:t xml:space="preserve"> организовывать своё рабочее место, пользоваться кистью, красками, палитрой; ножницами;</w:t>
      </w:r>
    </w:p>
    <w:p w:rsidR="002E09E8" w:rsidRPr="00526A69" w:rsidRDefault="002E09E8" w:rsidP="000B5179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color w:val="000000"/>
        </w:rPr>
        <w:t>передавать в рисунке простейшую форму, основной цвет предметов;</w:t>
      </w:r>
    </w:p>
    <w:p w:rsidR="002E09E8" w:rsidRPr="00526A69" w:rsidRDefault="002E09E8" w:rsidP="000B5179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color w:val="000000"/>
        </w:rPr>
        <w:t>составлять композиции с учётом замысла;</w:t>
      </w:r>
    </w:p>
    <w:p w:rsidR="002E09E8" w:rsidRPr="00526A69" w:rsidRDefault="002E09E8" w:rsidP="000B5179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color w:val="000000"/>
        </w:rPr>
        <w:t xml:space="preserve">конструировать из бумаги на основе техники оригами, гофрирования, </w:t>
      </w:r>
      <w:proofErr w:type="spellStart"/>
      <w:r w:rsidRPr="00526A69">
        <w:rPr>
          <w:color w:val="000000"/>
        </w:rPr>
        <w:t>сминания</w:t>
      </w:r>
      <w:proofErr w:type="spellEnd"/>
      <w:r w:rsidRPr="00526A69">
        <w:rPr>
          <w:color w:val="000000"/>
        </w:rPr>
        <w:t>, сгибания;</w:t>
      </w:r>
    </w:p>
    <w:p w:rsidR="002E09E8" w:rsidRPr="00526A69" w:rsidRDefault="002E09E8" w:rsidP="000B5179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color w:val="000000"/>
        </w:rPr>
        <w:t>конструировать из ткани на основе скручивания и связывания;</w:t>
      </w:r>
    </w:p>
    <w:p w:rsidR="002E09E8" w:rsidRPr="00526A69" w:rsidRDefault="002E09E8" w:rsidP="000B5179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color w:val="000000"/>
        </w:rPr>
        <w:t>конструировать из природных материалов;</w:t>
      </w:r>
    </w:p>
    <w:p w:rsidR="004570FB" w:rsidRPr="002D541C" w:rsidRDefault="002E09E8" w:rsidP="000B5179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color w:val="000000"/>
        </w:rPr>
        <w:t>пользоваться простейшими приёмами лепки.</w:t>
      </w:r>
      <w:r w:rsidR="004570FB">
        <w:rPr>
          <w:color w:val="000000"/>
        </w:rPr>
        <w:t xml:space="preserve"> </w:t>
      </w:r>
    </w:p>
    <w:p w:rsidR="004570FB" w:rsidRPr="00611620" w:rsidRDefault="002E09E8" w:rsidP="000B5179">
      <w:pPr>
        <w:pStyle w:val="c1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i/>
          <w:iCs/>
          <w:color w:val="000000"/>
        </w:rPr>
      </w:pPr>
      <w:r w:rsidRPr="00526A69">
        <w:rPr>
          <w:rStyle w:val="c22"/>
          <w:b/>
          <w:bCs/>
          <w:i/>
          <w:iCs/>
          <w:color w:val="000000"/>
        </w:rPr>
        <w:lastRenderedPageBreak/>
        <w:tab/>
      </w:r>
      <w:r w:rsidRPr="00526A69">
        <w:rPr>
          <w:rStyle w:val="c22"/>
          <w:b/>
          <w:bCs/>
          <w:i/>
          <w:iCs/>
          <w:color w:val="000000"/>
        </w:rPr>
        <w:tab/>
      </w:r>
      <w:proofErr w:type="gramStart"/>
      <w:r w:rsidRPr="00526A69">
        <w:rPr>
          <w:rStyle w:val="c22"/>
          <w:b/>
          <w:bCs/>
          <w:i/>
          <w:iCs/>
          <w:color w:val="000000"/>
        </w:rPr>
        <w:t>Обучающийся</w:t>
      </w:r>
      <w:proofErr w:type="gramEnd"/>
      <w:r w:rsidRPr="00526A69">
        <w:rPr>
          <w:rStyle w:val="c22"/>
          <w:b/>
          <w:bCs/>
          <w:i/>
          <w:iCs/>
          <w:color w:val="000000"/>
        </w:rPr>
        <w:t xml:space="preserve"> получит возможность научиться:</w:t>
      </w:r>
      <w:r w:rsidR="004570FB">
        <w:rPr>
          <w:rStyle w:val="c22"/>
          <w:b/>
          <w:bCs/>
          <w:i/>
          <w:iCs/>
          <w:color w:val="000000"/>
        </w:rPr>
        <w:t xml:space="preserve"> </w:t>
      </w:r>
    </w:p>
    <w:p w:rsidR="002E09E8" w:rsidRPr="00526A69" w:rsidRDefault="002E09E8" w:rsidP="000B5179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rStyle w:val="c22"/>
          <w:color w:val="000000"/>
        </w:rPr>
      </w:pPr>
      <w:r w:rsidRPr="00526A69">
        <w:rPr>
          <w:rStyle w:val="c22"/>
          <w:iCs/>
          <w:color w:val="000000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2E09E8" w:rsidRPr="00526A69" w:rsidRDefault="002E09E8" w:rsidP="000B5179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rStyle w:val="c22"/>
          <w:iCs/>
          <w:color w:val="000000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E09E8" w:rsidRPr="00526A69" w:rsidRDefault="002E09E8" w:rsidP="000B5179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rStyle w:val="c22"/>
          <w:iCs/>
          <w:color w:val="000000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2E09E8" w:rsidRPr="00526A69" w:rsidRDefault="002E09E8" w:rsidP="000B5179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rStyle w:val="c22"/>
          <w:iCs/>
          <w:color w:val="000000"/>
        </w:rPr>
        <w:t>развивать фантазию, воображение;</w:t>
      </w:r>
    </w:p>
    <w:p w:rsidR="002E09E8" w:rsidRPr="00526A69" w:rsidRDefault="002E09E8" w:rsidP="000B5179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rStyle w:val="c22"/>
          <w:iCs/>
          <w:color w:val="000000"/>
        </w:rPr>
        <w:t>приобрести навыки художественного восприятия различных видов искусства;</w:t>
      </w:r>
    </w:p>
    <w:p w:rsidR="002E09E8" w:rsidRPr="00526A69" w:rsidRDefault="002E09E8" w:rsidP="000B5179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rStyle w:val="c22"/>
          <w:iCs/>
          <w:color w:val="000000"/>
        </w:rPr>
        <w:t>научиться анализировать произведения искусства;</w:t>
      </w:r>
    </w:p>
    <w:p w:rsidR="002E09E8" w:rsidRPr="00526A69" w:rsidRDefault="002E09E8" w:rsidP="000B5179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26A69">
        <w:rPr>
          <w:rStyle w:val="c22"/>
          <w:iCs/>
          <w:color w:val="000000"/>
        </w:rPr>
        <w:t>приобрести первичные навыки изображения предметного мира, изображения растений и животных;</w:t>
      </w:r>
    </w:p>
    <w:p w:rsidR="00073922" w:rsidRPr="002D541C" w:rsidRDefault="002E09E8" w:rsidP="000B5179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iCs/>
          <w:color w:val="000000"/>
        </w:rPr>
      </w:pPr>
      <w:r w:rsidRPr="00526A69">
        <w:rPr>
          <w:rStyle w:val="c22"/>
          <w:iCs/>
          <w:color w:val="000000"/>
        </w:rP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D57DD9" w:rsidRPr="00D57DD9" w:rsidRDefault="004570FB" w:rsidP="000B5179">
      <w:pPr>
        <w:pStyle w:val="a3"/>
        <w:numPr>
          <w:ilvl w:val="3"/>
          <w:numId w:val="7"/>
        </w:numPr>
        <w:spacing w:after="0" w:line="240" w:lineRule="auto"/>
        <w:ind w:firstLine="567"/>
        <w:jc w:val="center"/>
        <w:rPr>
          <w:rFonts w:eastAsiaTheme="minorHAnsi"/>
          <w:b/>
          <w:sz w:val="24"/>
          <w:szCs w:val="24"/>
        </w:rPr>
      </w:pPr>
      <w:r w:rsidRPr="004570FB">
        <w:rPr>
          <w:rFonts w:eastAsiaTheme="minorHAnsi"/>
          <w:b/>
          <w:sz w:val="24"/>
          <w:szCs w:val="24"/>
        </w:rPr>
        <w:t>СОДЕРЖАНИЕ УЧЕБНОГО ПРЕДМЕТА</w:t>
      </w:r>
    </w:p>
    <w:p w:rsidR="00D57DD9" w:rsidRPr="00D57DD9" w:rsidRDefault="00D57DD9" w:rsidP="000B5179">
      <w:pPr>
        <w:pStyle w:val="a4"/>
        <w:ind w:firstLine="567"/>
        <w:jc w:val="both"/>
        <w:rPr>
          <w:sz w:val="24"/>
          <w:szCs w:val="24"/>
        </w:rPr>
      </w:pPr>
      <w:r w:rsidRPr="00D57DD9">
        <w:rPr>
          <w:sz w:val="24"/>
          <w:szCs w:val="24"/>
        </w:rPr>
        <w:t>ИСКУССТВО И ТЫ (34 ч)</w:t>
      </w:r>
    </w:p>
    <w:p w:rsidR="00D57DD9" w:rsidRPr="00D57DD9" w:rsidRDefault="002D541C" w:rsidP="000B5179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7DD9" w:rsidRPr="00D57DD9">
        <w:rPr>
          <w:sz w:val="24"/>
          <w:szCs w:val="24"/>
        </w:rPr>
        <w:t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</w:r>
    </w:p>
    <w:p w:rsidR="00D57DD9" w:rsidRPr="00D57DD9" w:rsidRDefault="002D541C" w:rsidP="000B5179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7DD9" w:rsidRPr="00D57DD9">
        <w:rPr>
          <w:sz w:val="24"/>
          <w:szCs w:val="24"/>
        </w:rPr>
        <w:t>Практическая творческая работа (индивидуальная и коллективная).</w:t>
      </w:r>
    </w:p>
    <w:p w:rsidR="00D57DD9" w:rsidRPr="00D57DD9" w:rsidRDefault="00D57DD9" w:rsidP="000B5179">
      <w:pPr>
        <w:pStyle w:val="a4"/>
        <w:ind w:firstLine="567"/>
        <w:jc w:val="both"/>
        <w:rPr>
          <w:sz w:val="24"/>
          <w:szCs w:val="24"/>
          <w:u w:val="single"/>
        </w:rPr>
      </w:pPr>
      <w:r w:rsidRPr="00D57DD9">
        <w:rPr>
          <w:sz w:val="24"/>
          <w:szCs w:val="24"/>
          <w:u w:val="single"/>
        </w:rPr>
        <w:t>Как и чем работает художник? (8</w:t>
      </w:r>
      <w:r>
        <w:rPr>
          <w:sz w:val="24"/>
          <w:szCs w:val="24"/>
          <w:u w:val="single"/>
        </w:rPr>
        <w:t xml:space="preserve"> ч)</w:t>
      </w:r>
    </w:p>
    <w:p w:rsidR="00D57DD9" w:rsidRPr="00D57DD9" w:rsidRDefault="00D57DD9" w:rsidP="000B5179">
      <w:pPr>
        <w:pStyle w:val="a4"/>
        <w:ind w:firstLine="567"/>
        <w:jc w:val="both"/>
        <w:rPr>
          <w:sz w:val="24"/>
          <w:szCs w:val="24"/>
        </w:rPr>
      </w:pPr>
      <w:r w:rsidRPr="00D57DD9">
        <w:rPr>
          <w:sz w:val="24"/>
          <w:szCs w:val="24"/>
        </w:rPr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</w:t>
      </w:r>
      <w:r>
        <w:rPr>
          <w:sz w:val="24"/>
          <w:szCs w:val="24"/>
        </w:rPr>
        <w:t xml:space="preserve"> характер различных материалов.</w:t>
      </w:r>
    </w:p>
    <w:p w:rsidR="00D57DD9" w:rsidRPr="00D57DD9" w:rsidRDefault="00D57DD9" w:rsidP="000B5179">
      <w:pPr>
        <w:pStyle w:val="a4"/>
        <w:ind w:firstLine="567"/>
        <w:jc w:val="both"/>
        <w:rPr>
          <w:sz w:val="24"/>
          <w:szCs w:val="24"/>
        </w:rPr>
      </w:pPr>
      <w:r w:rsidRPr="00D57DD9">
        <w:rPr>
          <w:sz w:val="24"/>
          <w:szCs w:val="24"/>
        </w:rPr>
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</w:r>
    </w:p>
    <w:p w:rsidR="00D57DD9" w:rsidRPr="00D57DD9" w:rsidRDefault="00D57DD9" w:rsidP="000B5179">
      <w:pPr>
        <w:pStyle w:val="a4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Реальность и фантазия (7 ч)</w:t>
      </w:r>
    </w:p>
    <w:p w:rsidR="00D57DD9" w:rsidRPr="00D57DD9" w:rsidRDefault="00D57DD9" w:rsidP="000B5179">
      <w:pPr>
        <w:pStyle w:val="a4"/>
        <w:ind w:firstLine="567"/>
        <w:jc w:val="both"/>
        <w:rPr>
          <w:sz w:val="24"/>
          <w:szCs w:val="24"/>
        </w:rPr>
      </w:pPr>
      <w:r w:rsidRPr="00D57DD9">
        <w:rPr>
          <w:sz w:val="24"/>
          <w:szCs w:val="24"/>
        </w:rPr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</w:t>
      </w:r>
      <w:r>
        <w:rPr>
          <w:sz w:val="24"/>
          <w:szCs w:val="24"/>
        </w:rPr>
        <w:t>жения для творчества художника.</w:t>
      </w:r>
    </w:p>
    <w:p w:rsidR="00D57DD9" w:rsidRPr="00D57DD9" w:rsidRDefault="00D57DD9" w:rsidP="000B5179">
      <w:pPr>
        <w:pStyle w:val="a4"/>
        <w:ind w:firstLine="567"/>
        <w:jc w:val="both"/>
        <w:rPr>
          <w:sz w:val="24"/>
          <w:szCs w:val="24"/>
        </w:rPr>
      </w:pPr>
      <w:r w:rsidRPr="00D57DD9">
        <w:rPr>
          <w:sz w:val="24"/>
          <w:szCs w:val="24"/>
        </w:rPr>
        <w:t>Изображение реальных и фантастических животных. Изображение узоров, увиденных в природе, и орнаментов для украшения человека. Из</w:t>
      </w:r>
      <w:r>
        <w:rPr>
          <w:sz w:val="24"/>
          <w:szCs w:val="24"/>
        </w:rPr>
        <w:t>ображение фантазийных построек.</w:t>
      </w:r>
    </w:p>
    <w:p w:rsidR="00D57DD9" w:rsidRPr="00D57DD9" w:rsidRDefault="00D57DD9" w:rsidP="000B5179">
      <w:pPr>
        <w:pStyle w:val="a4"/>
        <w:ind w:firstLine="567"/>
        <w:jc w:val="both"/>
        <w:rPr>
          <w:sz w:val="24"/>
          <w:szCs w:val="24"/>
        </w:rPr>
      </w:pPr>
      <w:r w:rsidRPr="00D57DD9">
        <w:rPr>
          <w:sz w:val="24"/>
          <w:szCs w:val="24"/>
        </w:rPr>
        <w:t>Развитие духовной и эмоциональной сферы ребенка через общение с природой.</w:t>
      </w:r>
    </w:p>
    <w:p w:rsidR="00D57DD9" w:rsidRPr="00D57DD9" w:rsidRDefault="00D57DD9" w:rsidP="000B5179">
      <w:pPr>
        <w:pStyle w:val="a4"/>
        <w:ind w:firstLine="567"/>
        <w:jc w:val="both"/>
        <w:rPr>
          <w:sz w:val="24"/>
          <w:szCs w:val="24"/>
          <w:u w:val="single"/>
        </w:rPr>
      </w:pPr>
      <w:r w:rsidRPr="00D57DD9">
        <w:rPr>
          <w:sz w:val="24"/>
          <w:szCs w:val="24"/>
          <w:u w:val="single"/>
        </w:rPr>
        <w:t>О чем говорит искусс</w:t>
      </w:r>
      <w:r>
        <w:rPr>
          <w:sz w:val="24"/>
          <w:szCs w:val="24"/>
          <w:u w:val="single"/>
        </w:rPr>
        <w:t>тво (9 ч)</w:t>
      </w:r>
    </w:p>
    <w:p w:rsidR="00D57DD9" w:rsidRPr="00D57DD9" w:rsidRDefault="00D57DD9" w:rsidP="000B5179">
      <w:pPr>
        <w:pStyle w:val="a4"/>
        <w:ind w:firstLine="567"/>
        <w:jc w:val="both"/>
        <w:rPr>
          <w:sz w:val="24"/>
          <w:szCs w:val="24"/>
        </w:rPr>
      </w:pPr>
      <w:r w:rsidRPr="00D57DD9">
        <w:rPr>
          <w:sz w:val="24"/>
          <w:szCs w:val="24"/>
        </w:rPr>
        <w:t>Важнейшая тема курса. Искусство выражает чувства человека, его понимание и отношение к тому, что он</w:t>
      </w:r>
      <w:r>
        <w:rPr>
          <w:sz w:val="24"/>
          <w:szCs w:val="24"/>
        </w:rPr>
        <w:t xml:space="preserve"> изображает, украшает и строит.</w:t>
      </w:r>
    </w:p>
    <w:p w:rsidR="00D57DD9" w:rsidRDefault="00D57DD9" w:rsidP="000B5179">
      <w:pPr>
        <w:pStyle w:val="a4"/>
        <w:ind w:firstLine="567"/>
        <w:jc w:val="both"/>
        <w:rPr>
          <w:sz w:val="24"/>
          <w:szCs w:val="24"/>
        </w:rPr>
      </w:pPr>
      <w:r w:rsidRPr="00D57DD9">
        <w:rPr>
          <w:sz w:val="24"/>
          <w:szCs w:val="24"/>
        </w:rPr>
        <w:t>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D57DD9" w:rsidRPr="00D57DD9" w:rsidRDefault="00D57DD9" w:rsidP="000B5179">
      <w:pPr>
        <w:pStyle w:val="a4"/>
        <w:ind w:firstLine="567"/>
        <w:jc w:val="both"/>
        <w:rPr>
          <w:sz w:val="24"/>
          <w:szCs w:val="24"/>
          <w:u w:val="single"/>
        </w:rPr>
      </w:pPr>
      <w:r w:rsidRPr="00D57DD9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Как говорит искусство (10 ч)</w:t>
      </w:r>
    </w:p>
    <w:p w:rsidR="00D57DD9" w:rsidRPr="00D57DD9" w:rsidRDefault="00D57DD9" w:rsidP="000B5179">
      <w:pPr>
        <w:pStyle w:val="a4"/>
        <w:ind w:firstLine="567"/>
        <w:jc w:val="both"/>
        <w:rPr>
          <w:sz w:val="24"/>
          <w:szCs w:val="24"/>
        </w:rPr>
      </w:pPr>
      <w:r w:rsidRPr="00D57DD9">
        <w:rPr>
          <w:sz w:val="24"/>
          <w:szCs w:val="24"/>
        </w:rPr>
        <w:t>Средства образной выразительности в изобразите</w:t>
      </w:r>
      <w:r>
        <w:rPr>
          <w:sz w:val="24"/>
          <w:szCs w:val="24"/>
        </w:rPr>
        <w:t>льном искусстве.</w:t>
      </w:r>
    </w:p>
    <w:p w:rsidR="00D57DD9" w:rsidRDefault="00D57DD9" w:rsidP="000B5179">
      <w:pPr>
        <w:pStyle w:val="a4"/>
        <w:ind w:firstLine="567"/>
        <w:jc w:val="both"/>
        <w:rPr>
          <w:sz w:val="24"/>
          <w:szCs w:val="24"/>
        </w:rPr>
      </w:pPr>
      <w:r w:rsidRPr="00D57DD9">
        <w:rPr>
          <w:sz w:val="24"/>
          <w:szCs w:val="24"/>
        </w:rPr>
        <w:t>Эмоциональное воздействие цвета: теплое - холодное, з</w:t>
      </w:r>
      <w:r>
        <w:rPr>
          <w:sz w:val="24"/>
          <w:szCs w:val="24"/>
        </w:rPr>
        <w:t>вонкое и глухое звучание цвета.</w:t>
      </w:r>
      <w:r w:rsidR="002D541C">
        <w:rPr>
          <w:sz w:val="24"/>
          <w:szCs w:val="24"/>
        </w:rPr>
        <w:t xml:space="preserve"> Выразительные возможности линии. Понятие ритма, ритм пятен, линий. Выразительность соотношения пропорций. Выразительность фактор. Язык изобразительного искусства и его выразительного средства служат выражению мыслей и чувств художника.</w:t>
      </w:r>
    </w:p>
    <w:p w:rsidR="006E7D99" w:rsidRDefault="006E7D99" w:rsidP="00D57DD9">
      <w:pPr>
        <w:pStyle w:val="a4"/>
        <w:jc w:val="both"/>
        <w:rPr>
          <w:sz w:val="24"/>
          <w:szCs w:val="24"/>
        </w:rPr>
      </w:pPr>
    </w:p>
    <w:p w:rsidR="003060CF" w:rsidRPr="003060CF" w:rsidRDefault="003060CF" w:rsidP="009436BC">
      <w:pPr>
        <w:spacing w:line="240" w:lineRule="auto"/>
        <w:contextualSpacing/>
        <w:rPr>
          <w:i/>
          <w:sz w:val="24"/>
          <w:szCs w:val="24"/>
        </w:rPr>
      </w:pPr>
      <w:bookmarkStart w:id="0" w:name="_GoBack"/>
      <w:bookmarkEnd w:id="0"/>
    </w:p>
    <w:sectPr w:rsidR="003060CF" w:rsidRPr="003060CF" w:rsidSect="00381FEE">
      <w:pgSz w:w="11906" w:h="16838"/>
      <w:pgMar w:top="709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A8E"/>
    <w:multiLevelType w:val="multilevel"/>
    <w:tmpl w:val="5BC6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95100"/>
    <w:multiLevelType w:val="multilevel"/>
    <w:tmpl w:val="53CE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904FD"/>
    <w:multiLevelType w:val="multilevel"/>
    <w:tmpl w:val="133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B32D6"/>
    <w:multiLevelType w:val="multilevel"/>
    <w:tmpl w:val="DE3E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F3005"/>
    <w:multiLevelType w:val="hybridMultilevel"/>
    <w:tmpl w:val="7F021588"/>
    <w:lvl w:ilvl="0" w:tplc="154C462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1F5DDF"/>
    <w:multiLevelType w:val="multilevel"/>
    <w:tmpl w:val="E850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43994"/>
    <w:multiLevelType w:val="multilevel"/>
    <w:tmpl w:val="20F4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82C6E"/>
    <w:multiLevelType w:val="hybridMultilevel"/>
    <w:tmpl w:val="782E200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7BD0810"/>
    <w:multiLevelType w:val="multilevel"/>
    <w:tmpl w:val="0C24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417E0A"/>
    <w:multiLevelType w:val="multilevel"/>
    <w:tmpl w:val="1E2C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03CF0"/>
    <w:multiLevelType w:val="multilevel"/>
    <w:tmpl w:val="F832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50E2C"/>
    <w:multiLevelType w:val="multilevel"/>
    <w:tmpl w:val="9C74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7407A"/>
    <w:multiLevelType w:val="multilevel"/>
    <w:tmpl w:val="88E6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12147"/>
    <w:multiLevelType w:val="multilevel"/>
    <w:tmpl w:val="A118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04EE4"/>
    <w:multiLevelType w:val="multilevel"/>
    <w:tmpl w:val="8744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EC58ED"/>
    <w:multiLevelType w:val="multilevel"/>
    <w:tmpl w:val="7448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43C96"/>
    <w:multiLevelType w:val="multilevel"/>
    <w:tmpl w:val="1EF8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5419D"/>
    <w:multiLevelType w:val="hybridMultilevel"/>
    <w:tmpl w:val="ACDAC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C90192"/>
    <w:multiLevelType w:val="multilevel"/>
    <w:tmpl w:val="BD06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133F4"/>
    <w:multiLevelType w:val="multilevel"/>
    <w:tmpl w:val="B5E4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022E6F"/>
    <w:multiLevelType w:val="hybridMultilevel"/>
    <w:tmpl w:val="4C08358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7"/>
  </w:num>
  <w:num w:numId="5">
    <w:abstractNumId w:val="1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4"/>
  </w:num>
  <w:num w:numId="11">
    <w:abstractNumId w:val="2"/>
  </w:num>
  <w:num w:numId="12">
    <w:abstractNumId w:val="17"/>
  </w:num>
  <w:num w:numId="13">
    <w:abstractNumId w:val="16"/>
  </w:num>
  <w:num w:numId="14">
    <w:abstractNumId w:val="19"/>
  </w:num>
  <w:num w:numId="15">
    <w:abstractNumId w:val="20"/>
  </w:num>
  <w:num w:numId="16">
    <w:abstractNumId w:val="8"/>
  </w:num>
  <w:num w:numId="17">
    <w:abstractNumId w:val="0"/>
  </w:num>
  <w:num w:numId="18">
    <w:abstractNumId w:val="13"/>
  </w:num>
  <w:num w:numId="19">
    <w:abstractNumId w:val="1"/>
  </w:num>
  <w:num w:numId="20">
    <w:abstractNumId w:val="10"/>
  </w:num>
  <w:num w:numId="21">
    <w:abstractNumId w:val="15"/>
  </w:num>
  <w:num w:numId="22">
    <w:abstractNumId w:val="1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1C"/>
    <w:rsid w:val="0000017D"/>
    <w:rsid w:val="00073922"/>
    <w:rsid w:val="000832EB"/>
    <w:rsid w:val="000B5179"/>
    <w:rsid w:val="001372B1"/>
    <w:rsid w:val="002112CA"/>
    <w:rsid w:val="002D541C"/>
    <w:rsid w:val="002E09E8"/>
    <w:rsid w:val="003060CF"/>
    <w:rsid w:val="00381FEE"/>
    <w:rsid w:val="004570FB"/>
    <w:rsid w:val="004C2F01"/>
    <w:rsid w:val="00526A69"/>
    <w:rsid w:val="0057440D"/>
    <w:rsid w:val="00611620"/>
    <w:rsid w:val="00680EDD"/>
    <w:rsid w:val="006A0B81"/>
    <w:rsid w:val="006E7D99"/>
    <w:rsid w:val="00776778"/>
    <w:rsid w:val="007B0617"/>
    <w:rsid w:val="008119D4"/>
    <w:rsid w:val="00831A4F"/>
    <w:rsid w:val="008436E0"/>
    <w:rsid w:val="0088258A"/>
    <w:rsid w:val="008D658C"/>
    <w:rsid w:val="009263BB"/>
    <w:rsid w:val="009436BC"/>
    <w:rsid w:val="009B301C"/>
    <w:rsid w:val="00CA31C8"/>
    <w:rsid w:val="00D57DD9"/>
    <w:rsid w:val="00E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E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58A"/>
    <w:pPr>
      <w:ind w:left="720"/>
      <w:contextualSpacing/>
    </w:pPr>
  </w:style>
  <w:style w:type="character" w:customStyle="1" w:styleId="FontStyle19">
    <w:name w:val="Font Style19"/>
    <w:rsid w:val="002E09E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c7">
    <w:name w:val="c7"/>
    <w:rsid w:val="002E09E8"/>
  </w:style>
  <w:style w:type="character" w:customStyle="1" w:styleId="c22">
    <w:name w:val="c22"/>
    <w:rsid w:val="002E09E8"/>
  </w:style>
  <w:style w:type="character" w:customStyle="1" w:styleId="apple-converted-space">
    <w:name w:val="apple-converted-space"/>
    <w:rsid w:val="002E09E8"/>
  </w:style>
  <w:style w:type="paragraph" w:customStyle="1" w:styleId="c14">
    <w:name w:val="c14"/>
    <w:basedOn w:val="a"/>
    <w:rsid w:val="002E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6A6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1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62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744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7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E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58A"/>
    <w:pPr>
      <w:ind w:left="720"/>
      <w:contextualSpacing/>
    </w:pPr>
  </w:style>
  <w:style w:type="character" w:customStyle="1" w:styleId="FontStyle19">
    <w:name w:val="Font Style19"/>
    <w:rsid w:val="002E09E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c7">
    <w:name w:val="c7"/>
    <w:rsid w:val="002E09E8"/>
  </w:style>
  <w:style w:type="character" w:customStyle="1" w:styleId="c22">
    <w:name w:val="c22"/>
    <w:rsid w:val="002E09E8"/>
  </w:style>
  <w:style w:type="character" w:customStyle="1" w:styleId="apple-converted-space">
    <w:name w:val="apple-converted-space"/>
    <w:rsid w:val="002E09E8"/>
  </w:style>
  <w:style w:type="paragraph" w:customStyle="1" w:styleId="c14">
    <w:name w:val="c14"/>
    <w:basedOn w:val="a"/>
    <w:rsid w:val="002E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6A6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1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62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744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7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Елена</cp:lastModifiedBy>
  <cp:revision>27</cp:revision>
  <cp:lastPrinted>2021-09-29T11:08:00Z</cp:lastPrinted>
  <dcterms:created xsi:type="dcterms:W3CDTF">2020-08-24T10:09:00Z</dcterms:created>
  <dcterms:modified xsi:type="dcterms:W3CDTF">2022-10-31T17:10:00Z</dcterms:modified>
</cp:coreProperties>
</file>