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5C" w:rsidRDefault="000D335C" w:rsidP="000D335C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0D335C" w:rsidRDefault="000D335C" w:rsidP="000D335C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181A81" w:rsidRPr="000E61B2" w:rsidRDefault="00181A81" w:rsidP="000E6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 учебного  предмета  "немецкий язык" для </w:t>
      </w:r>
      <w:proofErr w:type="gramStart"/>
      <w:r w:rsidRPr="00181A8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81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A81">
        <w:rPr>
          <w:rFonts w:ascii="Times New Roman" w:eastAsia="Times New Roman" w:hAnsi="Times New Roman" w:cs="Times New Roman"/>
          <w:b/>
          <w:sz w:val="28"/>
          <w:szCs w:val="28"/>
        </w:rPr>
        <w:t>6 класса</w:t>
      </w:r>
      <w:r w:rsidRPr="00181A81">
        <w:rPr>
          <w:rFonts w:ascii="Times New Roman" w:eastAsia="Times New Roman" w:hAnsi="Times New Roman" w:cs="Times New Roman"/>
          <w:sz w:val="28"/>
          <w:szCs w:val="28"/>
        </w:rPr>
        <w:t>, учебный план которого реализует основную образовательную программу основного общего образования  разработана на основе:</w:t>
      </w:r>
    </w:p>
    <w:p w:rsidR="00181A81" w:rsidRPr="00181A81" w:rsidRDefault="00181A81" w:rsidP="000E61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Излучинская</w:t>
      </w:r>
      <w:proofErr w:type="spellEnd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общеобразовательная средняя школа № 1 с углубленным изучением отдельных предметов»;</w:t>
      </w:r>
    </w:p>
    <w:p w:rsidR="00181A81" w:rsidRPr="00181A81" w:rsidRDefault="00181A81" w:rsidP="000E61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учебника </w:t>
      </w:r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«Вундеркинды плюс»  6 класс ( авторы   О.А Радченко, </w:t>
      </w:r>
      <w:proofErr w:type="spellStart"/>
      <w:r w:rsidRPr="00181A81">
        <w:rPr>
          <w:rFonts w:ascii="Times New Roman" w:eastAsia="Calibri" w:hAnsi="Times New Roman" w:cs="Times New Roman"/>
          <w:sz w:val="28"/>
          <w:szCs w:val="28"/>
        </w:rPr>
        <w:t>И.Ф.Конго</w:t>
      </w:r>
      <w:proofErr w:type="spellEnd"/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1A81">
        <w:rPr>
          <w:rFonts w:ascii="Times New Roman" w:eastAsia="Calibri" w:hAnsi="Times New Roman" w:cs="Times New Roman"/>
          <w:sz w:val="28"/>
          <w:szCs w:val="28"/>
        </w:rPr>
        <w:t>К.Зайферт</w:t>
      </w:r>
      <w:proofErr w:type="spellEnd"/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181A81">
        <w:rPr>
          <w:rFonts w:ascii="Times New Roman" w:eastAsia="Calibri" w:hAnsi="Times New Roman" w:cs="Times New Roman"/>
          <w:sz w:val="28"/>
          <w:szCs w:val="28"/>
        </w:rPr>
        <w:t>А.Н.Карелин</w:t>
      </w:r>
      <w:proofErr w:type="spellEnd"/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181A81">
        <w:rPr>
          <w:rFonts w:ascii="Times New Roman" w:eastAsia="Calibri" w:hAnsi="Times New Roman" w:cs="Times New Roman"/>
          <w:sz w:val="28"/>
          <w:szCs w:val="28"/>
        </w:rPr>
        <w:t>изд</w:t>
      </w:r>
      <w:proofErr w:type="gramStart"/>
      <w:r w:rsidRPr="00181A8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181A81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 «Просвещение»  2018</w:t>
      </w:r>
    </w:p>
    <w:p w:rsidR="00181A81" w:rsidRPr="00181A81" w:rsidRDefault="00181A81" w:rsidP="000E61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программы</w:t>
      </w:r>
      <w:proofErr w:type="gramStart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Немецкий язык. </w:t>
      </w:r>
      <w:proofErr w:type="gramStart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(Предметная линия учебников </w:t>
      </w:r>
      <w:proofErr w:type="spellStart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О.А.Радченко</w:t>
      </w:r>
      <w:proofErr w:type="spellEnd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. 5-9 классы.</w:t>
      </w:r>
      <w:proofErr w:type="gramEnd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М.: Просвещение, 2015 г.</w:t>
      </w:r>
    </w:p>
    <w:p w:rsidR="00181A81" w:rsidRPr="00181A81" w:rsidRDefault="00181A81" w:rsidP="000E61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</w:t>
      </w:r>
      <w:proofErr w:type="spellStart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Излучинская</w:t>
      </w:r>
      <w:proofErr w:type="spellEnd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общеобразовательная средняя школа № 1  с углубленным изучением отдельных предметов».</w:t>
      </w:r>
    </w:p>
    <w:p w:rsidR="00181A81" w:rsidRPr="00181A81" w:rsidRDefault="00181A81" w:rsidP="00181A8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Pr="00181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ПЛАНИРУЕМЫЕ РЕЗУЛЬТАТЫ</w:t>
      </w:r>
    </w:p>
    <w:p w:rsidR="00181A81" w:rsidRPr="00181A81" w:rsidRDefault="00181A81" w:rsidP="00181A8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81A81" w:rsidRPr="00181A81" w:rsidRDefault="00181A81" w:rsidP="000E61B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ПЛАНИРУЕМЫЕ ЛИЧНОСТНЫЕ РЕЗУЛЬТАТЫ</w:t>
      </w:r>
    </w:p>
    <w:p w:rsidR="00181A81" w:rsidRPr="00181A81" w:rsidRDefault="00181A81" w:rsidP="000E61B2">
      <w:pPr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181A81" w:rsidRPr="00181A81" w:rsidRDefault="00181A81" w:rsidP="000E61B2">
      <w:pPr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выраженной личностной позиции в восприятии мира, в развитии национального самосознания да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181A81" w:rsidRPr="00181A81" w:rsidRDefault="00181A81" w:rsidP="000E61B2">
      <w:pPr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таких качеств, как воля, целеустремлённость, </w:t>
      </w:r>
      <w:proofErr w:type="spellStart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креативность</w:t>
      </w:r>
      <w:proofErr w:type="gramStart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,т</w:t>
      </w:r>
      <w:proofErr w:type="gramEnd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рудолюбие</w:t>
      </w:r>
      <w:proofErr w:type="spellEnd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, дисциплинированность;</w:t>
      </w:r>
    </w:p>
    <w:p w:rsidR="00181A81" w:rsidRPr="00181A81" w:rsidRDefault="00181A81" w:rsidP="000E61B2">
      <w:pPr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аудировании</w:t>
      </w:r>
      <w:proofErr w:type="spellEnd"/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, чтении, письменной речи и языковых навыков;</w:t>
      </w:r>
    </w:p>
    <w:p w:rsidR="00181A81" w:rsidRPr="00181A81" w:rsidRDefault="00181A81" w:rsidP="000E61B2">
      <w:pPr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существенное расширение лексического запаса и лингвистического кругозора;</w:t>
      </w:r>
    </w:p>
    <w:p w:rsidR="00181A81" w:rsidRPr="00181A81" w:rsidRDefault="00181A81" w:rsidP="000E61B2">
      <w:pPr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181A81" w:rsidRPr="00181A81" w:rsidRDefault="00181A81" w:rsidP="000E61B2">
      <w:pPr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самосовершенствование в образовательной области «Иностранный язык»;</w:t>
      </w:r>
    </w:p>
    <w:p w:rsidR="00181A81" w:rsidRPr="00181A81" w:rsidRDefault="00181A81" w:rsidP="000E61B2">
      <w:pPr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возможностей самореализации и самоадаптации средствами иностранного языка;</w:t>
      </w:r>
    </w:p>
    <w:p w:rsidR="00181A81" w:rsidRPr="00181A81" w:rsidRDefault="00181A81" w:rsidP="000E61B2">
      <w:pPr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более глубокое осознание культуры своего народа и готовность к ознакомлению с ней представителей других стран; осознание себя </w:t>
      </w:r>
      <w:r w:rsidRPr="00181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81A81" w:rsidRPr="00181A81" w:rsidRDefault="00181A81" w:rsidP="00181A8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A81" w:rsidRPr="00181A81" w:rsidRDefault="00181A81" w:rsidP="00181A8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b/>
          <w:sz w:val="28"/>
          <w:szCs w:val="28"/>
        </w:rPr>
        <w:t>ПЛАНИРУЕМЫЕ МЕТАПРЕДМЕТНЫЕ РЕЗУЛЬТАТЫ</w:t>
      </w: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</w:t>
      </w: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b/>
          <w:sz w:val="28"/>
          <w:szCs w:val="28"/>
        </w:rPr>
        <w:t xml:space="preserve"> •</w:t>
      </w:r>
      <w:r w:rsidRPr="00181A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1A81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81A81">
        <w:rPr>
          <w:rFonts w:ascii="Times New Roman" w:eastAsia="Times New Roman" w:hAnsi="Times New Roman" w:cs="Times New Roman"/>
          <w:sz w:val="28"/>
          <w:szCs w:val="28"/>
        </w:rPr>
        <w:tab/>
        <w:t>освоение способов решения проблем творческого и поискового характера;</w:t>
      </w: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Pr="00181A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1A81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81A81">
        <w:rPr>
          <w:rFonts w:ascii="Times New Roman" w:eastAsia="Times New Roman" w:hAnsi="Times New Roman" w:cs="Times New Roman"/>
          <w:sz w:val="28"/>
          <w:szCs w:val="28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81A81">
        <w:rPr>
          <w:rFonts w:ascii="Times New Roman" w:eastAsia="Times New Roman" w:hAnsi="Times New Roman" w:cs="Times New Roman"/>
          <w:sz w:val="28"/>
          <w:szCs w:val="28"/>
        </w:rPr>
        <w:tab/>
        <w:t xml:space="preserve">освоение начальных форм рефлексии (самоконтроля, самоанализа, </w:t>
      </w:r>
      <w:proofErr w:type="spellStart"/>
      <w:r w:rsidRPr="00181A81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181A81">
        <w:rPr>
          <w:rFonts w:ascii="Times New Roman" w:eastAsia="Times New Roman" w:hAnsi="Times New Roman" w:cs="Times New Roman"/>
          <w:sz w:val="28"/>
          <w:szCs w:val="28"/>
        </w:rPr>
        <w:t>, самооценки);</w:t>
      </w: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81A81">
        <w:rPr>
          <w:rFonts w:ascii="Times New Roman" w:eastAsia="Times New Roman" w:hAnsi="Times New Roman" w:cs="Times New Roman"/>
          <w:sz w:val="28"/>
          <w:szCs w:val="28"/>
        </w:rPr>
        <w:tab/>
        <w:t>готовность конструктивно разрешать конфликты посредством учёта интересов сторон и сотрудничества;</w:t>
      </w: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A81" w:rsidRPr="00181A81" w:rsidRDefault="00181A81" w:rsidP="000E61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181A81" w:rsidRPr="00181A81" w:rsidRDefault="00181A81" w:rsidP="000E61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Pr="00181A8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181A81">
        <w:rPr>
          <w:rFonts w:ascii="Times New Roman" w:eastAsia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81A81" w:rsidRPr="00181A81" w:rsidRDefault="00181A81" w:rsidP="000E61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</w:t>
      </w:r>
    </w:p>
    <w:p w:rsidR="00181A81" w:rsidRPr="00181A81" w:rsidRDefault="00181A81" w:rsidP="000E61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sz w:val="28"/>
          <w:szCs w:val="28"/>
        </w:rPr>
        <w:t>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</w:t>
      </w:r>
    </w:p>
    <w:p w:rsidR="00181A81" w:rsidRPr="00181A81" w:rsidRDefault="00181A81" w:rsidP="000E61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sz w:val="28"/>
          <w:szCs w:val="28"/>
        </w:rPr>
        <w:t xml:space="preserve">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181A81" w:rsidRPr="00181A81" w:rsidRDefault="00181A81" w:rsidP="000E61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Pr="00181A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1A81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181A81">
        <w:rPr>
          <w:rFonts w:ascii="Times New Roman" w:eastAsia="Times New Roman" w:hAnsi="Times New Roman" w:cs="Times New Roman"/>
          <w:sz w:val="28"/>
          <w:szCs w:val="28"/>
        </w:rPr>
        <w:tab/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81A81" w:rsidRPr="00181A81" w:rsidRDefault="00181A81" w:rsidP="000E6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A8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81A81">
        <w:rPr>
          <w:rFonts w:ascii="Times New Roman" w:eastAsia="Times New Roman" w:hAnsi="Times New Roman" w:cs="Times New Roman"/>
          <w:sz w:val="28"/>
          <w:szCs w:val="28"/>
        </w:rPr>
        <w:tab/>
        <w:t xml:space="preserve"> овладение базовыми предметными и </w:t>
      </w:r>
      <w:proofErr w:type="spellStart"/>
      <w:r w:rsidRPr="00181A81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181A81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181A81" w:rsidRPr="00181A81" w:rsidRDefault="00181A81" w:rsidP="00181A8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81A81" w:rsidRPr="00181A81" w:rsidRDefault="00181A81" w:rsidP="00181A81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ПЛАНИРУЕМЫЕ ПРЕДМЕТНЫЕ РЕЗУЛЬТАТЫ</w:t>
      </w:r>
    </w:p>
    <w:p w:rsidR="00181A81" w:rsidRPr="00181A81" w:rsidRDefault="00181A81" w:rsidP="00181A8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в области говорения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 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- 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прочитанному</w:t>
      </w:r>
      <w:proofErr w:type="gramEnd"/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/услышанному, давать краткую характеристику персонажей;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 использовать перифраз, синонимические средства в процессе устного общения;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в области </w:t>
      </w:r>
      <w:proofErr w:type="spellStart"/>
      <w:r w:rsidRPr="00181A8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аудирования</w:t>
      </w:r>
      <w:proofErr w:type="spellEnd"/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 воспринимать на слух и полностью понимать речь учителя, одноклассников;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- 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теле</w:t>
      </w:r>
      <w:proofErr w:type="gramEnd"/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-, радиопередач, объявления на вокзале/в аэропорту) и выделять значимую информацию;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 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 использовать переспрос, просьбу повторить;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в области чтения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 ориентироваться в иноязычном тексте; прогнозировать его содержание по заголовку;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 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>-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 читать текст с выборочным пониманием значимой/нужной/интересующей информации;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в области письма и письменной речи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 заполнять анкеты и формуляры;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- 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Составлять план, тезисы устного или письменного сообщения; кратко излагать результаты проектной работы.</w:t>
      </w:r>
    </w:p>
    <w:p w:rsidR="00181A81" w:rsidRPr="00181A81" w:rsidRDefault="00181A81" w:rsidP="000E61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81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 СОДЕРЖАНИЕ УЧЕБНОГО ПРЕДМЕТА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>Программа конкретизирует содержание предметных тем, даёт распределение учебных часов по темам</w:t>
      </w:r>
      <w:proofErr w:type="gramStart"/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изучения языкового материала.                                                                                                       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A81" w:rsidRPr="00181A81" w:rsidRDefault="00181A81" w:rsidP="000E61B2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Берлин и Санкт </w:t>
      </w:r>
      <w:proofErr w:type="gramStart"/>
      <w:r w:rsidRPr="00181A81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181A81">
        <w:rPr>
          <w:rFonts w:ascii="Times New Roman" w:eastAsia="Calibri" w:hAnsi="Times New Roman" w:cs="Times New Roman"/>
          <w:sz w:val="28"/>
          <w:szCs w:val="28"/>
        </w:rPr>
        <w:t>етербург.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>2.   Осень в Германии и России.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     3.   Распорядок дня.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     4.   Зимние праздники в Германии и России</w:t>
      </w:r>
      <w:proofErr w:type="gramStart"/>
      <w:r w:rsidRPr="00181A81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     5.   Внешность. Здоровый образ жизни. Гигиена</w:t>
      </w:r>
      <w:proofErr w:type="gramStart"/>
      <w:r w:rsidRPr="00181A81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     6.   Мой город./ Гамбург и Санкт-Петербург/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     7.   Домашние животные в нашей жизни.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     8.   Карнавал в Санкт-Петербурге. 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b/>
          <w:bCs/>
          <w:sz w:val="28"/>
          <w:szCs w:val="28"/>
        </w:rPr>
        <w:t>Языковые средства.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81A8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1.Лексическая сторона речи.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</w:t>
      </w:r>
      <w:r w:rsidRPr="00181A81">
        <w:rPr>
          <w:rFonts w:ascii="Times New Roman" w:eastAsia="Calibri" w:hAnsi="Times New Roman" w:cs="Times New Roman"/>
          <w:sz w:val="28"/>
          <w:szCs w:val="28"/>
        </w:rPr>
        <w:softHyphen/>
        <w:t>тики основной школы, в объеме 1200 единиц. Лексические единицы включают устойчивые словосочетания, оценочную лексику, реплики-кли</w:t>
      </w:r>
      <w:r w:rsidRPr="00181A81">
        <w:rPr>
          <w:rFonts w:ascii="Times New Roman" w:eastAsia="Calibri" w:hAnsi="Times New Roman" w:cs="Times New Roman"/>
          <w:sz w:val="28"/>
          <w:szCs w:val="28"/>
        </w:rPr>
        <w:softHyphen/>
        <w:t>ше речевого этикета, отражающие культуру стран изучаемого языка.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</w:pP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81A8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2.Грамматическая сторона речи.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181A81">
        <w:rPr>
          <w:rFonts w:ascii="Times New Roman" w:eastAsia="Calibri" w:hAnsi="Times New Roman" w:cs="Times New Roman"/>
          <w:sz w:val="28"/>
          <w:szCs w:val="28"/>
        </w:rPr>
        <w:softHyphen/>
        <w:t>ческими явлениями.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>Временные</w:t>
      </w:r>
      <w:r w:rsidRPr="00181A8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181A81">
        <w:rPr>
          <w:rFonts w:ascii="Times New Roman" w:eastAsia="Calibri" w:hAnsi="Times New Roman" w:cs="Times New Roman"/>
          <w:sz w:val="28"/>
          <w:szCs w:val="28"/>
        </w:rPr>
        <w:t>формы</w:t>
      </w:r>
      <w:r w:rsidRPr="00181A8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181A81">
        <w:rPr>
          <w:rFonts w:ascii="Times New Roman" w:eastAsia="Calibri" w:hAnsi="Times New Roman" w:cs="Times New Roman"/>
          <w:sz w:val="28"/>
          <w:szCs w:val="28"/>
        </w:rPr>
        <w:t>глагола</w:t>
      </w:r>
      <w:r w:rsidRPr="00181A81">
        <w:rPr>
          <w:rFonts w:ascii="Times New Roman" w:eastAsia="Calibri" w:hAnsi="Times New Roman" w:cs="Times New Roman"/>
          <w:sz w:val="28"/>
          <w:szCs w:val="28"/>
          <w:lang w:val="de-DE"/>
        </w:rPr>
        <w:t>: Präsens , Präteritum ,Perfekt Imperativ.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>Спряжение  возвратных глаголов в настоящем времени и модальных глаголов.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Числительные. 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>Совершенствование употребления  числительных и степеней сравнения прилагательных.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lastRenderedPageBreak/>
        <w:t>Употребление</w:t>
      </w:r>
      <w:r w:rsidRPr="00181A8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181A81">
        <w:rPr>
          <w:rFonts w:ascii="Times New Roman" w:eastAsia="Calibri" w:hAnsi="Times New Roman" w:cs="Times New Roman"/>
          <w:sz w:val="28"/>
          <w:szCs w:val="28"/>
        </w:rPr>
        <w:t>двучленных</w:t>
      </w:r>
      <w:r w:rsidRPr="00181A8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181A81">
        <w:rPr>
          <w:rFonts w:ascii="Times New Roman" w:eastAsia="Calibri" w:hAnsi="Times New Roman" w:cs="Times New Roman"/>
          <w:sz w:val="28"/>
          <w:szCs w:val="28"/>
        </w:rPr>
        <w:t>союзов</w:t>
      </w:r>
      <w:r w:rsidRPr="00181A81">
        <w:rPr>
          <w:rFonts w:ascii="Times New Roman" w:eastAsia="Calibri" w:hAnsi="Times New Roman" w:cs="Times New Roman"/>
          <w:sz w:val="28"/>
          <w:szCs w:val="28"/>
          <w:lang w:val="de-DE"/>
        </w:rPr>
        <w:t>: entweder…oder; nicht nur…sondern (auch), weder…noch.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>Основные типы немецкого простого предложения отражающего  структурный минимум.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 Предложения с двумя дополнениями в </w:t>
      </w:r>
      <w:proofErr w:type="spellStart"/>
      <w:r w:rsidRPr="00181A81">
        <w:rPr>
          <w:rFonts w:ascii="Times New Roman" w:eastAsia="Calibri" w:hAnsi="Times New Roman" w:cs="Times New Roman"/>
          <w:sz w:val="28"/>
          <w:szCs w:val="28"/>
        </w:rPr>
        <w:t>Dati</w:t>
      </w:r>
      <w:proofErr w:type="spellEnd"/>
      <w:r w:rsidRPr="00181A8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81A81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proofErr w:type="spellStart"/>
      <w:r w:rsidRPr="00181A81">
        <w:rPr>
          <w:rFonts w:ascii="Times New Roman" w:eastAsia="Calibri" w:hAnsi="Times New Roman" w:cs="Times New Roman"/>
          <w:sz w:val="28"/>
          <w:szCs w:val="28"/>
        </w:rPr>
        <w:t>Akkusati</w:t>
      </w:r>
      <w:proofErr w:type="spellEnd"/>
      <w:r w:rsidRPr="00181A8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181A81" w:rsidRPr="00181A81" w:rsidRDefault="00181A81" w:rsidP="000E6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81">
        <w:rPr>
          <w:rFonts w:ascii="Times New Roman" w:eastAsia="Calibri" w:hAnsi="Times New Roman" w:cs="Times New Roman"/>
          <w:sz w:val="28"/>
          <w:szCs w:val="28"/>
        </w:rPr>
        <w:t>Повторение образования множественного числа  существительных</w:t>
      </w:r>
      <w:proofErr w:type="gramStart"/>
      <w:r w:rsidRPr="00181A81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181A81" w:rsidRPr="00181A81" w:rsidRDefault="00181A81" w:rsidP="00181A81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181A81" w:rsidRPr="00181A81" w:rsidRDefault="00181A81" w:rsidP="00181A8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A81" w:rsidRPr="00181A81" w:rsidRDefault="00181A81" w:rsidP="00181A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D015E1" w:rsidSect="000E61B2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5A63"/>
    <w:multiLevelType w:val="hybridMultilevel"/>
    <w:tmpl w:val="B7D04E06"/>
    <w:lvl w:ilvl="0" w:tplc="041CEA6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F09EA"/>
    <w:multiLevelType w:val="hybridMultilevel"/>
    <w:tmpl w:val="15720B8E"/>
    <w:lvl w:ilvl="0" w:tplc="041CEA6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7E6821"/>
    <w:multiLevelType w:val="hybridMultilevel"/>
    <w:tmpl w:val="0C22F8CA"/>
    <w:lvl w:ilvl="0" w:tplc="E7AE8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35C"/>
    <w:rsid w:val="00002F7D"/>
    <w:rsid w:val="00047713"/>
    <w:rsid w:val="000719F4"/>
    <w:rsid w:val="000A44A2"/>
    <w:rsid w:val="000D335C"/>
    <w:rsid w:val="000E1288"/>
    <w:rsid w:val="000E5687"/>
    <w:rsid w:val="000E61B2"/>
    <w:rsid w:val="00181A81"/>
    <w:rsid w:val="001E7052"/>
    <w:rsid w:val="0020211F"/>
    <w:rsid w:val="00235ADA"/>
    <w:rsid w:val="002941E8"/>
    <w:rsid w:val="002C7E0F"/>
    <w:rsid w:val="002E482C"/>
    <w:rsid w:val="002F0031"/>
    <w:rsid w:val="00320437"/>
    <w:rsid w:val="003206FE"/>
    <w:rsid w:val="003476DB"/>
    <w:rsid w:val="003606E1"/>
    <w:rsid w:val="003822E8"/>
    <w:rsid w:val="003A47BE"/>
    <w:rsid w:val="0045327E"/>
    <w:rsid w:val="00454532"/>
    <w:rsid w:val="004707C3"/>
    <w:rsid w:val="00472733"/>
    <w:rsid w:val="00486679"/>
    <w:rsid w:val="004E55FD"/>
    <w:rsid w:val="005751B0"/>
    <w:rsid w:val="0059114D"/>
    <w:rsid w:val="00592E3E"/>
    <w:rsid w:val="00603AE4"/>
    <w:rsid w:val="00661B61"/>
    <w:rsid w:val="00663968"/>
    <w:rsid w:val="00666C9A"/>
    <w:rsid w:val="006736F1"/>
    <w:rsid w:val="006C2FB5"/>
    <w:rsid w:val="006D324B"/>
    <w:rsid w:val="00775953"/>
    <w:rsid w:val="00792F15"/>
    <w:rsid w:val="007A3468"/>
    <w:rsid w:val="007C7B0E"/>
    <w:rsid w:val="008A10BE"/>
    <w:rsid w:val="00915EEB"/>
    <w:rsid w:val="00944CFE"/>
    <w:rsid w:val="00945900"/>
    <w:rsid w:val="009A279E"/>
    <w:rsid w:val="00A035B7"/>
    <w:rsid w:val="00A25CEB"/>
    <w:rsid w:val="00A43ED3"/>
    <w:rsid w:val="00A6480B"/>
    <w:rsid w:val="00A95F6F"/>
    <w:rsid w:val="00AF2640"/>
    <w:rsid w:val="00B3693C"/>
    <w:rsid w:val="00B74C9B"/>
    <w:rsid w:val="00B81D52"/>
    <w:rsid w:val="00BB3BFA"/>
    <w:rsid w:val="00C11365"/>
    <w:rsid w:val="00C45D61"/>
    <w:rsid w:val="00CB1FDE"/>
    <w:rsid w:val="00CB3581"/>
    <w:rsid w:val="00D015E1"/>
    <w:rsid w:val="00D55ED5"/>
    <w:rsid w:val="00D80F35"/>
    <w:rsid w:val="00D94487"/>
    <w:rsid w:val="00DC648B"/>
    <w:rsid w:val="00DE0774"/>
    <w:rsid w:val="00E414AE"/>
    <w:rsid w:val="00E7792A"/>
    <w:rsid w:val="00F3420D"/>
    <w:rsid w:val="00F97A78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8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Учитель истории</cp:lastModifiedBy>
  <cp:revision>7</cp:revision>
  <dcterms:created xsi:type="dcterms:W3CDTF">2020-09-23T15:45:00Z</dcterms:created>
  <dcterms:modified xsi:type="dcterms:W3CDTF">2022-11-01T06:09:00Z</dcterms:modified>
</cp:coreProperties>
</file>