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CD" w:rsidRDefault="00B03FCD" w:rsidP="00503C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3C89" w:rsidRDefault="00503C89" w:rsidP="00503C89">
      <w:pPr>
        <w:pStyle w:val="a3"/>
        <w:ind w:firstLine="284"/>
        <w:rPr>
          <w:b w:val="0"/>
        </w:rPr>
      </w:pPr>
    </w:p>
    <w:p w:rsidR="00503C89" w:rsidRDefault="00503C89" w:rsidP="00503C89">
      <w:pPr>
        <w:pStyle w:val="a3"/>
        <w:ind w:firstLine="284"/>
        <w:rPr>
          <w:b w:val="0"/>
        </w:rPr>
      </w:pPr>
    </w:p>
    <w:p w:rsidR="00503C89" w:rsidRDefault="00503C89" w:rsidP="00503C89">
      <w:pPr>
        <w:pStyle w:val="a3"/>
        <w:ind w:firstLine="284"/>
        <w:rPr>
          <w:b w:val="0"/>
        </w:rPr>
      </w:pPr>
    </w:p>
    <w:p w:rsidR="00DE74E8" w:rsidRDefault="00DE74E8" w:rsidP="005B6200">
      <w:pPr>
        <w:pStyle w:val="a3"/>
        <w:tabs>
          <w:tab w:val="left" w:pos="0"/>
        </w:tabs>
        <w:ind w:firstLine="567"/>
        <w:jc w:val="both"/>
        <w:rPr>
          <w:b w:val="0"/>
        </w:rPr>
      </w:pPr>
      <w:r w:rsidRPr="00F16184">
        <w:rPr>
          <w:b w:val="0"/>
        </w:rPr>
        <w:t>Рабочая програм</w:t>
      </w:r>
      <w:r>
        <w:rPr>
          <w:b w:val="0"/>
        </w:rPr>
        <w:t>ма  учебного  предмета  " Алгебра и начала математического анализа</w:t>
      </w:r>
      <w:proofErr w:type="gramStart"/>
      <w:r>
        <w:rPr>
          <w:b w:val="0"/>
        </w:rPr>
        <w:t xml:space="preserve"> .</w:t>
      </w:r>
      <w:proofErr w:type="gramEnd"/>
      <w:r>
        <w:rPr>
          <w:b w:val="0"/>
        </w:rPr>
        <w:t xml:space="preserve"> " для обучающихся 10</w:t>
      </w:r>
      <w:r w:rsidRPr="00F16184">
        <w:rPr>
          <w:b w:val="0"/>
        </w:rPr>
        <w:t xml:space="preserve">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DE74E8" w:rsidRPr="00DE74E8" w:rsidRDefault="00DE74E8" w:rsidP="005B6200">
      <w:pPr>
        <w:pStyle w:val="a3"/>
        <w:tabs>
          <w:tab w:val="left" w:pos="0"/>
        </w:tabs>
        <w:ind w:firstLine="567"/>
        <w:jc w:val="both"/>
        <w:rPr>
          <w:b w:val="0"/>
        </w:rPr>
      </w:pPr>
    </w:p>
    <w:p w:rsidR="00DE74E8" w:rsidRPr="00534DDA" w:rsidRDefault="00DE74E8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4DDA">
        <w:rPr>
          <w:rFonts w:ascii="Times New Roman" w:hAnsi="Times New Roman" w:cs="Times New Roman"/>
        </w:rPr>
        <w:t>1.основной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DE74E8" w:rsidRPr="00DE74E8" w:rsidRDefault="00DE74E8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34DD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учебника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Алгебра и начала математического анализа .10-11 класс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учебник для общеобразовательных организаций: базовый и углубл.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ровни / Ш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А. Алимов, Ю.М. Калягин, М.В, Ткачёва и др. – 4-еизд.- М.: Просвещение,2017;</w:t>
      </w:r>
    </w:p>
    <w:p w:rsidR="00DE74E8" w:rsidRPr="00DE74E8" w:rsidRDefault="00DE74E8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34DDA">
        <w:rPr>
          <w:rFonts w:ascii="Times New Roman" w:hAnsi="Times New Roman" w:cs="Times New Roman"/>
        </w:rPr>
        <w:t>3.</w:t>
      </w:r>
      <w:r w:rsidRPr="00DE74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Алгебра и начала математического анализа. Сборник рабочихпрограмм. 10—11 классы : учеб</w:t>
      </w:r>
      <w:proofErr w:type="gramStart"/>
      <w:r w:rsidRPr="00DE74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.п</w:t>
      </w:r>
      <w:proofErr w:type="gramEnd"/>
      <w:r w:rsidRPr="00DE74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собие для общеобразоват. органи</w:t>
      </w:r>
      <w:r w:rsidRPr="00DE74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заций : базовый и углубл. уровни / [сост. Т. А. Бурмистрова]. —2-е изд., 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ерераб. — М.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Просвещение, 2018г; </w:t>
      </w:r>
    </w:p>
    <w:p w:rsidR="00DE74E8" w:rsidRDefault="00DE74E8" w:rsidP="005B6200">
      <w:pPr>
        <w:pStyle w:val="a5"/>
        <w:tabs>
          <w:tab w:val="left" w:pos="0"/>
        </w:tabs>
        <w:ind w:left="0" w:firstLine="567"/>
        <w:jc w:val="both"/>
      </w:pPr>
      <w:r w:rsidRPr="00F16184">
        <w:t>4.локального акта школы «</w:t>
      </w:r>
      <w:r w:rsidRPr="00F16184">
        <w:rPr>
          <w:bCs/>
        </w:rPr>
        <w:t xml:space="preserve">Положение о рабочей программе </w:t>
      </w:r>
      <w:r w:rsidRPr="00F16184"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DE74E8" w:rsidRDefault="00DE74E8" w:rsidP="005B6200">
      <w:pPr>
        <w:tabs>
          <w:tab w:val="left" w:pos="0"/>
        </w:tabs>
        <w:spacing w:after="0" w:line="240" w:lineRule="auto"/>
        <w:ind w:firstLine="567"/>
        <w:jc w:val="both"/>
      </w:pPr>
    </w:p>
    <w:p w:rsidR="00DE74E8" w:rsidRPr="00770FBC" w:rsidRDefault="00DE74E8" w:rsidP="005B6200">
      <w:pPr>
        <w:tabs>
          <w:tab w:val="left" w:pos="0"/>
        </w:tabs>
        <w:spacing w:after="0" w:line="240" w:lineRule="auto"/>
        <w:ind w:firstLine="567"/>
        <w:jc w:val="both"/>
        <w:rPr>
          <w:u w:val="single"/>
        </w:rPr>
      </w:pPr>
    </w:p>
    <w:p w:rsidR="00DE74E8" w:rsidRPr="00770FBC" w:rsidRDefault="00DE74E8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0FB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 результаты</w:t>
      </w:r>
    </w:p>
    <w:p w:rsidR="00DE74E8" w:rsidRPr="00770FBC" w:rsidRDefault="00DE74E8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FBC">
        <w:rPr>
          <w:rFonts w:ascii="Times New Roman" w:hAnsi="Times New Roman" w:cs="Times New Roman"/>
          <w:b/>
          <w:i/>
          <w:sz w:val="24"/>
          <w:szCs w:val="24"/>
        </w:rPr>
        <w:t>Планируемые личностные результаты</w:t>
      </w:r>
    </w:p>
    <w:p w:rsidR="00B6238D" w:rsidRPr="00205F52" w:rsidRDefault="00770FBC" w:rsidP="00E03AA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</w:t>
      </w: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оссийскаяидентичность, способность к осознанию российской идентичности вполикультурномсоциуме, чувство причастности к историко-культурной общности российского народа исудьбе России, патриотизм, готовность к служению Отечеству, его защите; уважение ксвоему народу, чувство ответственности перед Родиной, гордости за свой край, свою Родину</w:t>
      </w:r>
      <w:proofErr w:type="gramStart"/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рошлое и настоящее многонационального народа России, уважение государственныхсимволов (герб, флаг, гимн); формирование уважения к русскому языку как</w:t>
      </w:r>
      <w:r w:rsidR="00E0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государственному языку Российской Федерации, являющемуся основой российской</w:t>
      </w:r>
      <w:r w:rsidR="00E0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идентичности и главным фактором национального самоопределения; </w:t>
      </w:r>
    </w:p>
    <w:p w:rsidR="00B6238D" w:rsidRPr="00205F52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ккультуре, языкам, традициями обычаям народов, проживающих в Российской Федерации;</w:t>
      </w:r>
    </w:p>
    <w:p w:rsidR="00B6238D" w:rsidRPr="00205F52" w:rsidRDefault="00B6238D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38D" w:rsidRPr="00B6238D" w:rsidRDefault="00B6238D" w:rsidP="00E03AA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ответственное отношение к обучению, готовность и способность к саморазвитию и</w:t>
      </w:r>
      <w:r w:rsidR="00E0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самообразованию на протяжении всей жизни; сознательное отношение </w:t>
      </w:r>
      <w:proofErr w:type="gramStart"/>
      <w:r w:rsidRPr="00B6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6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непрерывному</w:t>
      </w:r>
    </w:p>
    <w:p w:rsidR="00B6238D" w:rsidRPr="00B6238D" w:rsidRDefault="00B6238D" w:rsidP="00E03A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 как условию успешной профессиональной и общественной деятельности;</w:t>
      </w:r>
    </w:p>
    <w:p w:rsidR="00B6238D" w:rsidRPr="00205F52" w:rsidRDefault="00B6238D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38D" w:rsidRPr="00B6238D" w:rsidRDefault="00B6238D" w:rsidP="00E03AA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6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осознанный выбор будущей профессиональной деятельности на базе ориентировки в</w:t>
      </w:r>
      <w:r w:rsidR="00E0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 профессий и профессиональных предпочтений; отношение к профессиональнойдеятельностикакквозможностиучастияврешенииличных</w:t>
      </w:r>
      <w:proofErr w:type="gramStart"/>
      <w:r w:rsidRPr="00B6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B6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бщественных,государственных и общенациональных проблем; формирование уважительного </w:t>
      </w:r>
      <w:proofErr w:type="spellStart"/>
      <w:r w:rsidRPr="00B6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отношенияк</w:t>
      </w:r>
      <w:proofErr w:type="spellEnd"/>
      <w:r w:rsidRPr="00B6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труду, развитие опыта участия в социально значимом труде;</w:t>
      </w:r>
    </w:p>
    <w:p w:rsidR="00B6238D" w:rsidRPr="00205F52" w:rsidRDefault="00B6238D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38D" w:rsidRPr="00B6238D" w:rsidRDefault="00B6238D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6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контролировать, оценивать и анализировать процесс и результат </w:t>
      </w:r>
      <w:proofErr w:type="gramStart"/>
      <w:r w:rsidRPr="00B6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B6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B6238D" w:rsidRPr="00B6238D" w:rsidRDefault="00B6238D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математической деятельности;</w:t>
      </w:r>
    </w:p>
    <w:p w:rsidR="00B6238D" w:rsidRPr="00205F52" w:rsidRDefault="00B6238D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38D" w:rsidRPr="00B6238D" w:rsidRDefault="00B6238D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6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управлять своей познавательной деятельностью;</w:t>
      </w:r>
    </w:p>
    <w:p w:rsidR="00B6238D" w:rsidRPr="00205F52" w:rsidRDefault="00B6238D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FBC" w:rsidRPr="00205F52" w:rsidRDefault="00B6238D" w:rsidP="00E03AA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6.у</w:t>
      </w:r>
      <w:r w:rsidRPr="00B6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взаимодействовать с одноклассниками, детьми младшего возраста и взрослыми</w:t>
      </w:r>
      <w:r w:rsidR="00E0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образовательной, общественно полезной, учебно-исследовательской, проектной и других</w:t>
      </w:r>
      <w:r w:rsidR="00E0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 деятельности;</w:t>
      </w:r>
    </w:p>
    <w:p w:rsidR="00770FBC" w:rsidRPr="00205F52" w:rsidRDefault="00770FBC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70FBC" w:rsidRPr="00770FBC" w:rsidRDefault="00770FBC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0FB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 мета предметные результаты</w:t>
      </w:r>
    </w:p>
    <w:p w:rsidR="00246DD9" w:rsidRPr="00246DD9" w:rsidRDefault="00246DD9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6D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Регулятивны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 УУД</w:t>
      </w:r>
    </w:p>
    <w:p w:rsidR="00246DD9" w:rsidRPr="00246DD9" w:rsidRDefault="00246DD9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самостоятельно определять цели, ставить и формулировать собственные задачи </w:t>
      </w:r>
      <w:proofErr w:type="gramStart"/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46DD9" w:rsidRPr="00246DD9" w:rsidRDefault="00246DD9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 и жизненных ситуациях;</w:t>
      </w:r>
    </w:p>
    <w:p w:rsidR="00246DD9" w:rsidRPr="00246DD9" w:rsidRDefault="00246DD9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ресурсы, в том числе время и другие нематериальные ресурсы, необходимые длядостижения поставленной ранее цели;</w:t>
      </w:r>
    </w:p>
    <w:p w:rsidR="00246DD9" w:rsidRPr="00246DD9" w:rsidRDefault="00246DD9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сопоставлять имеющиеся возможности и необходимые для достижения цели ресурсы;</w:t>
      </w:r>
    </w:p>
    <w:p w:rsidR="00246DD9" w:rsidRPr="00246DD9" w:rsidRDefault="00246DD9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организовывать эффективный поиск ресурсов, необходимых для достижения поставленнойцели;</w:t>
      </w:r>
    </w:p>
    <w:p w:rsidR="00246DD9" w:rsidRPr="00246DD9" w:rsidRDefault="00246DD9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несколько путей достижения поставленной цели;</w:t>
      </w:r>
    </w:p>
    <w:p w:rsidR="00246DD9" w:rsidRPr="00246DD9" w:rsidRDefault="00246DD9" w:rsidP="00E6366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выбирать </w:t>
      </w:r>
      <w:proofErr w:type="gramStart"/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оптимальный путь достижения цели с учетом эффективности расходования</w:t>
      </w:r>
      <w:r w:rsidR="00E63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 и основываясь</w:t>
      </w:r>
      <w:proofErr w:type="gramEnd"/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соображениях этики и морали;</w:t>
      </w:r>
    </w:p>
    <w:p w:rsidR="00246DD9" w:rsidRPr="00246DD9" w:rsidRDefault="00246DD9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задавать параметры и критерии, по которым можно определить, что цель достигнута;</w:t>
      </w:r>
    </w:p>
    <w:p w:rsidR="00246DD9" w:rsidRPr="00246DD9" w:rsidRDefault="00246DD9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сопоставлять полученный результат деятельности с поставленной заранее целью;</w:t>
      </w:r>
    </w:p>
    <w:p w:rsidR="00246DD9" w:rsidRPr="00246DD9" w:rsidRDefault="00246DD9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последствия достижения поставленной цели в учебной деятельности,</w:t>
      </w:r>
    </w:p>
    <w:p w:rsidR="00246DD9" w:rsidRPr="00246DD9" w:rsidRDefault="00246DD9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жизни и жизни окружающих людей.</w:t>
      </w:r>
    </w:p>
    <w:p w:rsidR="00246DD9" w:rsidRPr="00246DD9" w:rsidRDefault="00246DD9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обнаруживать и формулировать учеб</w:t>
      </w:r>
      <w:r w:rsidR="0020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проблему, определять цель</w:t>
      </w: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6DD9" w:rsidRPr="00246DD9" w:rsidRDefault="00246DD9" w:rsidP="00E6366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выдвигать версии решения проблемы, осознавать (и интерпретировать в случае</w:t>
      </w:r>
      <w:r w:rsidR="00E63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необходимости) конечный результат, выбирать средства достижения цели из предложенных</w:t>
      </w:r>
      <w:proofErr w:type="gramStart"/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искать их самостоятельно;</w:t>
      </w:r>
    </w:p>
    <w:p w:rsidR="00246DD9" w:rsidRPr="00246DD9" w:rsidRDefault="00246DD9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(индивидуально или в группе) план решения проблемы (выполнения проекта);</w:t>
      </w:r>
    </w:p>
    <w:p w:rsidR="00246DD9" w:rsidRPr="00246DD9" w:rsidRDefault="00246DD9" w:rsidP="00E6366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работая по плану, сверять свои действия с целью и при необходимости исправлять ошибки</w:t>
      </w:r>
      <w:r w:rsidR="00E63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(в том числе и корректировать план);</w:t>
      </w:r>
    </w:p>
    <w:p w:rsidR="00246DD9" w:rsidRPr="00246DD9" w:rsidRDefault="00246DD9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диалоге с учителем совершенствовать самостоятельно выбранные критерии оценки.</w:t>
      </w:r>
    </w:p>
    <w:p w:rsidR="00770FBC" w:rsidRPr="00205F52" w:rsidRDefault="00770FBC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0FBC" w:rsidRDefault="00770FBC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критически оценивать и интерпретировать информацию с разных позиций;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и фиксировать противоречия в информационных источниках;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различные модельно-схематические средства для представления </w:t>
      </w:r>
      <w:proofErr w:type="gramStart"/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proofErr w:type="gramEnd"/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информационных источниках противоречий;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развернутый информационный поиск и ставить на его основе новые (учебные</w:t>
      </w:r>
      <w:proofErr w:type="gramEnd"/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познавательные) задачи;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искать и находить обобщенные способы решения задач;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приводить критические </w:t>
      </w:r>
      <w:proofErr w:type="gramStart"/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аргументы</w:t>
      </w:r>
      <w:proofErr w:type="gramEnd"/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отношении собственного суждения, так и в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отношении действий и суждений </w:t>
      </w:r>
      <w:proofErr w:type="gramStart"/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 преобразовывать проблемно-противоречивые ситуации;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выходить за рамки учебного предмета и осуществлять целенаправленный поиск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широкого переноса средств и способов действия;</w:t>
      </w:r>
    </w:p>
    <w:p w:rsidR="00770FBC" w:rsidRPr="00770FBC" w:rsidRDefault="00770FBC" w:rsidP="00E03AA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выстраивать индивидуальную образовательную траекторию, учитывая ограничения со</w:t>
      </w:r>
      <w:r w:rsidR="00E0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других участников и ресурсные ограничения;</w:t>
      </w:r>
    </w:p>
    <w:p w:rsidR="00770FBC" w:rsidRPr="00770FBC" w:rsidRDefault="00770FBC" w:rsidP="00E03AA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менять и удерживать разные позиции в познавательной деятельности (быть учеником и</w:t>
      </w:r>
      <w:r w:rsidR="00E0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учителем; формулировать образовательный запрос и выполнять консультативные функциисамостоятельно; ставить проблему и работать над ее решением; управлять совместнойпознавательной деятельностью и подчиняться).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проводить наблюдение и эксперимент под руководством учителя;</w:t>
      </w:r>
    </w:p>
    <w:p w:rsidR="00770FBC" w:rsidRPr="00770FBC" w:rsidRDefault="00770FBC" w:rsidP="00E03AA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расширенный поиск информации с использованием ресурсов библиотек и</w:t>
      </w:r>
      <w:r w:rsidR="00E0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Интернета;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и преобразовывать модели и схемы для решения задач;</w:t>
      </w:r>
    </w:p>
    <w:p w:rsidR="00770FBC" w:rsidRPr="00E03AA2" w:rsidRDefault="00770FBC" w:rsidP="00E03AA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выбор наиболее эффективных способов решения</w:t>
      </w:r>
      <w:r w:rsidRPr="00770F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задач в зависимости от</w:t>
      </w:r>
      <w:r w:rsidR="00E03A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 условий;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анализировать, сравнивать, классифицировать и обобщать факты и явления;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определения понятиям.</w:t>
      </w:r>
    </w:p>
    <w:p w:rsidR="00770FBC" w:rsidRPr="00205F52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05F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 УУД</w:t>
      </w:r>
    </w:p>
    <w:p w:rsidR="00770FBC" w:rsidRPr="00770FBC" w:rsidRDefault="00770FBC" w:rsidP="00E03AA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(как</w:t>
      </w:r>
      <w:r w:rsidR="00E0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образовательной организации, так и за ее пределами);</w:t>
      </w:r>
    </w:p>
    <w:p w:rsidR="00770FBC" w:rsidRPr="00770FBC" w:rsidRDefault="00770FBC" w:rsidP="00E03AA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осуществлении групповой работы быть как руководителем, так и членом проектной</w:t>
      </w:r>
      <w:r w:rsidR="00E0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в разных ролях (генератором идей, критиком, исполнителем, презентующим и т.д.);</w:t>
      </w:r>
    </w:p>
    <w:p w:rsidR="00770FBC" w:rsidRPr="00770FBC" w:rsidRDefault="00770FBC" w:rsidP="00E03AA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развернуто, логично и точно излагать свою точку зрения с использованием адекватных</w:t>
      </w:r>
      <w:r w:rsidR="00E0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(устных и письменных) языковых средств;</w:t>
      </w:r>
    </w:p>
    <w:p w:rsidR="00770FBC" w:rsidRPr="00770FBC" w:rsidRDefault="00770FBC" w:rsidP="00E03AA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конфликтогенные ситуации и предотвращать конфликты </w:t>
      </w:r>
      <w:proofErr w:type="spellStart"/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доих</w:t>
      </w:r>
      <w:proofErr w:type="spellEnd"/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активной</w:t>
      </w:r>
      <w:r w:rsidR="00E0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фазы;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координировать и выполнять работу в условиях виртуального взаимодействия (или</w:t>
      </w:r>
      <w:proofErr w:type="gramEnd"/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 реального и виртуального);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согласовывать позиции членов команды в процессе работы над общим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продуктом/решением;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представлять публично результаты индивидуальной и групповой деятельности, как передзнакомой, так и перед незнакомой аудиторией;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подбирать партнеров для деловой коммуникации, и сходя из соображений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результативности взаимодействия, а не личных симпатий;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воспринимать критические замечания как ресурс собственного развития;</w:t>
      </w:r>
    </w:p>
    <w:p w:rsidR="00770FBC" w:rsidRPr="00770FBC" w:rsidRDefault="00770FBC" w:rsidP="00E03AA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точно и емко формулировать как критические, так и одобрительные замечания в адрес</w:t>
      </w:r>
      <w:r w:rsidR="00E0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людей в рамках деловой и образовательной коммуникации, избегая при этом</w:t>
      </w:r>
    </w:p>
    <w:p w:rsidR="00770FBC" w:rsidRPr="00770FBC" w:rsidRDefault="00770FBC" w:rsidP="00E03A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оценочных суждений.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организовывать учебное взаимодействие в группе (определять общие цели,договариваться друг с другом и т. д.);</w:t>
      </w:r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дискуссии уметь выдвинуть аргументы и контраргументы;</w:t>
      </w:r>
    </w:p>
    <w:p w:rsidR="00770FBC" w:rsidRPr="00770FBC" w:rsidRDefault="00770FBC" w:rsidP="00E03AA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учиться </w:t>
      </w:r>
      <w:proofErr w:type="gramStart"/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</w:t>
      </w:r>
      <w:r w:rsidR="00E0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мнения и корректировать его;</w:t>
      </w:r>
    </w:p>
    <w:p w:rsidR="00770FBC" w:rsidRPr="00770FBC" w:rsidRDefault="00770FBC" w:rsidP="00E03AA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понимая позицию другого, различать в его речи: мнение (точку зрения), доказательство</w:t>
      </w:r>
      <w:r w:rsidR="00E0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(аргументы), факты (гипотезы, аксиомы, теории);</w:t>
      </w:r>
      <w:proofErr w:type="gramEnd"/>
    </w:p>
    <w:p w:rsidR="00770FBC" w:rsidRPr="00770FBC" w:rsidRDefault="00770FBC" w:rsidP="005B62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взглянуть на ситуацию с иной позиции и договариваться с людьми иных позиций</w:t>
      </w:r>
    </w:p>
    <w:p w:rsidR="00770FBC" w:rsidRPr="00770FBC" w:rsidRDefault="00770FBC" w:rsidP="00E03AA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развитые представления об идеях и методах математики как универсальном</w:t>
      </w:r>
      <w:r w:rsidR="00E0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 науки и техники, средстве моделирования явлений и процессов;</w:t>
      </w:r>
    </w:p>
    <w:p w:rsidR="00CA738D" w:rsidRPr="00205F52" w:rsidRDefault="00CA738D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38D" w:rsidRDefault="00205F52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5F52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 предметные результаты</w:t>
      </w:r>
    </w:p>
    <w:p w:rsidR="00DC623A" w:rsidRDefault="00DC623A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Обучающейся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должен уметь</w:t>
      </w:r>
    </w:p>
    <w:p w:rsidR="00DC623A" w:rsidRPr="00DC623A" w:rsidRDefault="00DC623A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3A">
        <w:rPr>
          <w:rFonts w:ascii="Times New Roman" w:hAnsi="Times New Roman" w:cs="Times New Roman"/>
          <w:sz w:val="24"/>
          <w:szCs w:val="24"/>
        </w:rPr>
        <w:sym w:font="Symbol" w:char="F0B7"/>
      </w:r>
      <w:r w:rsidRPr="00DC623A">
        <w:rPr>
          <w:rFonts w:ascii="Times New Roman" w:hAnsi="Times New Roman" w:cs="Times New Roman"/>
          <w:sz w:val="24"/>
          <w:szCs w:val="24"/>
        </w:rPr>
        <w:t xml:space="preserve"> выполнять вычисления с действительными числами;</w:t>
      </w:r>
    </w:p>
    <w:p w:rsidR="00DC623A" w:rsidRPr="00DC623A" w:rsidRDefault="00DC623A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3A">
        <w:rPr>
          <w:rFonts w:ascii="Times New Roman" w:hAnsi="Times New Roman" w:cs="Times New Roman"/>
          <w:sz w:val="24"/>
          <w:szCs w:val="24"/>
        </w:rPr>
        <w:sym w:font="Symbol" w:char="F0B7"/>
      </w:r>
      <w:r w:rsidRPr="00DC623A">
        <w:rPr>
          <w:rFonts w:ascii="Times New Roman" w:hAnsi="Times New Roman" w:cs="Times New Roman"/>
          <w:sz w:val="24"/>
          <w:szCs w:val="24"/>
        </w:rPr>
        <w:t xml:space="preserve"> решать рациональные, иррациональные, показательные, степенные и тригонометрические уравнения, неравенства, системы уравнений и неравенств; </w:t>
      </w:r>
    </w:p>
    <w:p w:rsidR="00DC623A" w:rsidRPr="00DC623A" w:rsidRDefault="00DC623A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3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C623A">
        <w:rPr>
          <w:rFonts w:ascii="Times New Roman" w:hAnsi="Times New Roman" w:cs="Times New Roman"/>
          <w:sz w:val="24"/>
          <w:szCs w:val="24"/>
        </w:rPr>
        <w:t xml:space="preserve"> решать текстовые задачи арифметическим способом, с помощью составления и решения уравнений и неравенств; </w:t>
      </w:r>
    </w:p>
    <w:p w:rsidR="00DC623A" w:rsidRPr="00DC623A" w:rsidRDefault="00DC623A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3A">
        <w:rPr>
          <w:rFonts w:ascii="Times New Roman" w:hAnsi="Times New Roman" w:cs="Times New Roman"/>
          <w:sz w:val="24"/>
          <w:szCs w:val="24"/>
        </w:rPr>
        <w:sym w:font="Symbol" w:char="F0B7"/>
      </w:r>
      <w:r w:rsidRPr="00DC623A">
        <w:rPr>
          <w:rFonts w:ascii="Times New Roman" w:hAnsi="Times New Roman" w:cs="Times New Roman"/>
          <w:sz w:val="24"/>
          <w:szCs w:val="24"/>
        </w:rPr>
        <w:t xml:space="preserve"> использовать алгебраический язык для описания предметов окружающего мира и создание соответствующих математических моделей;</w:t>
      </w:r>
    </w:p>
    <w:p w:rsidR="00DC623A" w:rsidRPr="00DC623A" w:rsidRDefault="00DC623A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3A">
        <w:rPr>
          <w:rFonts w:ascii="Times New Roman" w:hAnsi="Times New Roman" w:cs="Times New Roman"/>
          <w:sz w:val="24"/>
          <w:szCs w:val="24"/>
        </w:rPr>
        <w:sym w:font="Symbol" w:char="F0B7"/>
      </w:r>
      <w:r w:rsidRPr="00DC623A">
        <w:rPr>
          <w:rFonts w:ascii="Times New Roman" w:hAnsi="Times New Roman" w:cs="Times New Roman"/>
          <w:sz w:val="24"/>
          <w:szCs w:val="24"/>
        </w:rPr>
        <w:t xml:space="preserve"> выполнять тождественные преобразования рациональных, иррациональных, степенных, показательных и тригонометрических выражений; </w:t>
      </w:r>
    </w:p>
    <w:p w:rsidR="00DC623A" w:rsidRPr="00DC623A" w:rsidRDefault="00DC623A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3A">
        <w:rPr>
          <w:rFonts w:ascii="Times New Roman" w:hAnsi="Times New Roman" w:cs="Times New Roman"/>
          <w:sz w:val="24"/>
          <w:szCs w:val="24"/>
        </w:rPr>
        <w:sym w:font="Symbol" w:char="F0B7"/>
      </w:r>
      <w:r w:rsidRPr="00DC623A">
        <w:rPr>
          <w:rFonts w:ascii="Times New Roman" w:hAnsi="Times New Roman" w:cs="Times New Roman"/>
          <w:sz w:val="24"/>
          <w:szCs w:val="24"/>
        </w:rPr>
        <w:t xml:space="preserve"> исследовать функции с помощью производной и стоить их график;</w:t>
      </w:r>
    </w:p>
    <w:p w:rsidR="00DC623A" w:rsidRPr="00DC623A" w:rsidRDefault="00DC623A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3A">
        <w:rPr>
          <w:rFonts w:ascii="Times New Roman" w:hAnsi="Times New Roman" w:cs="Times New Roman"/>
          <w:sz w:val="24"/>
          <w:szCs w:val="24"/>
        </w:rPr>
        <w:sym w:font="Symbol" w:char="F0B7"/>
      </w:r>
      <w:r w:rsidRPr="00DC623A">
        <w:rPr>
          <w:rFonts w:ascii="Times New Roman" w:hAnsi="Times New Roman" w:cs="Times New Roman"/>
          <w:sz w:val="24"/>
          <w:szCs w:val="24"/>
        </w:rPr>
        <w:t xml:space="preserve"> вычислять площади фигур и объемы тел с помощью определенного интеграла; </w:t>
      </w:r>
    </w:p>
    <w:p w:rsidR="00DC623A" w:rsidRDefault="00DC623A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3A">
        <w:rPr>
          <w:rFonts w:ascii="Times New Roman" w:hAnsi="Times New Roman" w:cs="Times New Roman"/>
          <w:sz w:val="24"/>
          <w:szCs w:val="24"/>
        </w:rPr>
        <w:sym w:font="Symbol" w:char="F0B7"/>
      </w:r>
      <w:r w:rsidRPr="00DC623A">
        <w:rPr>
          <w:rFonts w:ascii="Times New Roman" w:hAnsi="Times New Roman" w:cs="Times New Roman"/>
          <w:sz w:val="24"/>
          <w:szCs w:val="24"/>
        </w:rPr>
        <w:t xml:space="preserve"> проводить вычисления статистических характеристик, вычислять приближенные вычисления; </w:t>
      </w:r>
    </w:p>
    <w:p w:rsidR="00DC623A" w:rsidRDefault="00DC623A" w:rsidP="005B62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23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решать комбинаторные 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C623A" w:rsidRPr="00DC623A" w:rsidRDefault="00DC623A" w:rsidP="005B6200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b/>
          <w:i/>
          <w:u w:val="single"/>
        </w:rPr>
      </w:pPr>
      <w:r>
        <w:t xml:space="preserve">владеть </w:t>
      </w:r>
      <w:r w:rsidRPr="00DC623A">
        <w:t xml:space="preserve"> навыками использования компьютерных программ при решении математических</w:t>
      </w:r>
      <w:r>
        <w:t xml:space="preserve"> задач.</w:t>
      </w:r>
    </w:p>
    <w:p w:rsidR="00CA738D" w:rsidRDefault="00CA738D" w:rsidP="005B6200">
      <w:pPr>
        <w:tabs>
          <w:tab w:val="left" w:pos="0"/>
        </w:tabs>
        <w:spacing w:after="0" w:line="240" w:lineRule="auto"/>
        <w:ind w:firstLine="567"/>
        <w:jc w:val="both"/>
      </w:pPr>
    </w:p>
    <w:p w:rsidR="00420D66" w:rsidRPr="00420D66" w:rsidRDefault="00420D66" w:rsidP="005B620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0D66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учебного предмета</w:t>
      </w:r>
    </w:p>
    <w:p w:rsidR="00420D66" w:rsidRPr="00420D66" w:rsidRDefault="00420D66" w:rsidP="005B620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D66">
        <w:rPr>
          <w:rFonts w:ascii="Times New Roman" w:hAnsi="Times New Roman" w:cs="Times New Roman"/>
          <w:b/>
          <w:sz w:val="24"/>
          <w:szCs w:val="24"/>
          <w:u w:val="single"/>
        </w:rPr>
        <w:t>Вводное повторение (</w:t>
      </w:r>
      <w:r w:rsidR="008C7617">
        <w:rPr>
          <w:rFonts w:ascii="Times New Roman" w:hAnsi="Times New Roman" w:cs="Times New Roman"/>
          <w:b/>
          <w:sz w:val="24"/>
          <w:szCs w:val="24"/>
          <w:u w:val="single"/>
        </w:rPr>
        <w:t>3 часа</w:t>
      </w:r>
      <w:r w:rsidRPr="00420D6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20D66" w:rsidRPr="00420D66" w:rsidRDefault="008C7617" w:rsidP="005B620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1.Действительные числа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</w:t>
      </w:r>
      <w:r w:rsidR="00420D66" w:rsidRPr="00420D66">
        <w:rPr>
          <w:rFonts w:ascii="Times New Roman" w:hAnsi="Times New Roman" w:cs="Times New Roman"/>
          <w:b/>
          <w:sz w:val="24"/>
          <w:szCs w:val="24"/>
        </w:rPr>
        <w:t>ч)</w:t>
      </w:r>
    </w:p>
    <w:p w:rsidR="00420D66" w:rsidRPr="00420D66" w:rsidRDefault="00420D66" w:rsidP="005B620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D66">
        <w:rPr>
          <w:rFonts w:ascii="Times New Roman" w:hAnsi="Times New Roman" w:cs="Times New Roman"/>
          <w:sz w:val="24"/>
          <w:szCs w:val="24"/>
        </w:rPr>
        <w:t>Целые и рациональные числа. Действительные числа</w:t>
      </w:r>
      <w:proofErr w:type="gramStart"/>
      <w:r w:rsidRPr="00420D6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20D66">
        <w:rPr>
          <w:rFonts w:ascii="Times New Roman" w:hAnsi="Times New Roman" w:cs="Times New Roman"/>
          <w:sz w:val="24"/>
          <w:szCs w:val="24"/>
        </w:rPr>
        <w:t>есконечно убывающая геометрическая прогрессия. Ариф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метический корень натуральной степени. Степень с рациональным и действительным показателями.</w:t>
      </w:r>
    </w:p>
    <w:p w:rsidR="00420D66" w:rsidRPr="00420D66" w:rsidRDefault="00420D66" w:rsidP="005B620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D66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420D66">
        <w:rPr>
          <w:rFonts w:ascii="Times New Roman" w:hAnsi="Times New Roman" w:cs="Times New Roman"/>
          <w:sz w:val="24"/>
          <w:szCs w:val="24"/>
        </w:rPr>
        <w:t xml:space="preserve"> — обобщить и систематизировать зна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ния о действительных числах; сформировать понятие степени с действительным показателем; научить применять опреде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ления арифметического корня и степени, а также их свойства при выполнении вычислений и преобразовании выражений.</w:t>
      </w:r>
    </w:p>
    <w:p w:rsidR="00420D66" w:rsidRPr="00420D66" w:rsidRDefault="008C7617" w:rsidP="005B620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2.Степенная функция   (8</w:t>
      </w:r>
      <w:r w:rsidR="00420D66" w:rsidRPr="00420D66">
        <w:rPr>
          <w:rFonts w:ascii="Times New Roman" w:hAnsi="Times New Roman" w:cs="Times New Roman"/>
          <w:b/>
          <w:sz w:val="24"/>
          <w:szCs w:val="24"/>
        </w:rPr>
        <w:t>ч)</w:t>
      </w:r>
    </w:p>
    <w:p w:rsidR="00420D66" w:rsidRPr="00420D66" w:rsidRDefault="00420D66" w:rsidP="005B620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D66">
        <w:rPr>
          <w:rFonts w:ascii="Times New Roman" w:hAnsi="Times New Roman" w:cs="Times New Roman"/>
          <w:sz w:val="24"/>
          <w:szCs w:val="24"/>
        </w:rPr>
        <w:t>Степенная функция, ее свойства и график. Взаимно обрат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ные функции. Равносильные уравнения и неравенства. Ирра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циональные уравнения. Иррациональные неравенства.</w:t>
      </w:r>
    </w:p>
    <w:p w:rsidR="00420D66" w:rsidRPr="00420D66" w:rsidRDefault="00420D66" w:rsidP="005B620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D66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420D66">
        <w:rPr>
          <w:rFonts w:ascii="Times New Roman" w:hAnsi="Times New Roman" w:cs="Times New Roman"/>
          <w:sz w:val="24"/>
          <w:szCs w:val="24"/>
        </w:rPr>
        <w:t xml:space="preserve"> — обобщить и систематизировать известные из курса алгебры основной школы свойства функций; изучить свойства степенных функций с натураль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ным и целым показателями и научить применять их при ре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шении уравнений и неравенств; сформировать понятие рав</w:t>
      </w:r>
      <w:r w:rsidRPr="00420D66">
        <w:rPr>
          <w:rFonts w:ascii="Times New Roman" w:hAnsi="Times New Roman" w:cs="Times New Roman"/>
          <w:sz w:val="24"/>
          <w:szCs w:val="24"/>
        </w:rPr>
        <w:softHyphen/>
        <w:t xml:space="preserve">носильности уравнений, неравенств, </w:t>
      </w:r>
      <w:r w:rsidR="008C7617">
        <w:rPr>
          <w:rFonts w:ascii="Times New Roman" w:hAnsi="Times New Roman" w:cs="Times New Roman"/>
          <w:sz w:val="24"/>
          <w:szCs w:val="24"/>
        </w:rPr>
        <w:t>систем уравнений и не</w:t>
      </w:r>
      <w:r w:rsidR="008C7617">
        <w:rPr>
          <w:rFonts w:ascii="Times New Roman" w:hAnsi="Times New Roman" w:cs="Times New Roman"/>
          <w:sz w:val="24"/>
          <w:szCs w:val="24"/>
        </w:rPr>
        <w:softHyphen/>
        <w:t>равенств.</w:t>
      </w:r>
    </w:p>
    <w:p w:rsidR="00420D66" w:rsidRPr="00420D66" w:rsidRDefault="008C7617" w:rsidP="005B620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3.Показательная функция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9</w:t>
      </w:r>
      <w:r w:rsidR="00420D66" w:rsidRPr="00420D66">
        <w:rPr>
          <w:rFonts w:ascii="Times New Roman" w:hAnsi="Times New Roman" w:cs="Times New Roman"/>
          <w:b/>
          <w:sz w:val="24"/>
          <w:szCs w:val="24"/>
        </w:rPr>
        <w:t>ч)</w:t>
      </w:r>
    </w:p>
    <w:p w:rsidR="00420D66" w:rsidRPr="00420D66" w:rsidRDefault="00420D66" w:rsidP="005B620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D66">
        <w:rPr>
          <w:rFonts w:ascii="Times New Roman" w:hAnsi="Times New Roman" w:cs="Times New Roman"/>
          <w:sz w:val="24"/>
          <w:szCs w:val="24"/>
        </w:rPr>
        <w:t>Показательная функция, ее свойства и график. Показа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тельные уравнения. Показательные неравенства. Системы показательных уравнений и неравенств.</w:t>
      </w:r>
    </w:p>
    <w:p w:rsidR="00420D66" w:rsidRPr="00420D66" w:rsidRDefault="00420D66" w:rsidP="005B620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D66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420D66">
        <w:rPr>
          <w:rFonts w:ascii="Times New Roman" w:hAnsi="Times New Roman" w:cs="Times New Roman"/>
          <w:sz w:val="24"/>
          <w:szCs w:val="24"/>
        </w:rPr>
        <w:t xml:space="preserve"> — изучить свойства показательной функции; научить решать показательные уравнения и не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равенства, простейшие системы показательных уравнений.</w:t>
      </w:r>
    </w:p>
    <w:p w:rsidR="00420D66" w:rsidRPr="00420D66" w:rsidRDefault="008C7617" w:rsidP="005B620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4.Логарифмическая функция (10</w:t>
      </w:r>
      <w:r w:rsidR="00420D66" w:rsidRPr="00420D66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420D66" w:rsidRPr="00420D66" w:rsidRDefault="00420D66" w:rsidP="005B620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D66">
        <w:rPr>
          <w:rFonts w:ascii="Times New Roman" w:hAnsi="Times New Roman" w:cs="Times New Roman"/>
          <w:sz w:val="24"/>
          <w:szCs w:val="24"/>
        </w:rPr>
        <w:t>Логарифмы. Свойства логарифмов. Десятичные и нату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ральные логарифмы. Логарифмическая функция, ее свой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ства и график. Логарифмические уравнения. Логарифми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ческие неравенства.</w:t>
      </w:r>
    </w:p>
    <w:p w:rsidR="00420D66" w:rsidRPr="00420D66" w:rsidRDefault="00420D66" w:rsidP="005B620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D66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420D66">
        <w:rPr>
          <w:rFonts w:ascii="Times New Roman" w:hAnsi="Times New Roman" w:cs="Times New Roman"/>
          <w:sz w:val="24"/>
          <w:szCs w:val="24"/>
        </w:rPr>
        <w:t xml:space="preserve"> — сформировать понятие логариф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ма числа; научить применять свойства логарифмов при ре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шении уравнений; изучить свойства логарифмической функции и научить применять ее свойства при решении простейших логарифмических уравнений и неравенств.</w:t>
      </w:r>
    </w:p>
    <w:p w:rsidR="00420D66" w:rsidRPr="00420D66" w:rsidRDefault="00420D66" w:rsidP="005B620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D66">
        <w:rPr>
          <w:rFonts w:ascii="Times New Roman" w:hAnsi="Times New Roman" w:cs="Times New Roman"/>
          <w:b/>
          <w:sz w:val="24"/>
          <w:szCs w:val="24"/>
        </w:rPr>
        <w:t>5.</w:t>
      </w:r>
      <w:r w:rsidRPr="00420D66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формулы (</w:t>
      </w:r>
      <w:r w:rsidR="008C761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20D66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420D66" w:rsidRPr="00420D66" w:rsidRDefault="00420D66" w:rsidP="005B620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D66">
        <w:rPr>
          <w:rFonts w:ascii="Times New Roman" w:hAnsi="Times New Roman" w:cs="Times New Roman"/>
          <w:sz w:val="24"/>
          <w:szCs w:val="24"/>
        </w:rPr>
        <w:t>Радианная мера угла. Поворот точки вокруг начала ко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ординат. Определение синуса, косинуса и тангенса угла. Знаки синуса, косинуса и тангенса. Зависимость между си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нусом, косинусом и тангенсом одного и того же угла. Триго</w:t>
      </w:r>
      <w:r w:rsidRPr="00420D66">
        <w:rPr>
          <w:rFonts w:ascii="Times New Roman" w:hAnsi="Times New Roman" w:cs="Times New Roman"/>
          <w:sz w:val="24"/>
          <w:szCs w:val="24"/>
        </w:rPr>
        <w:softHyphen/>
        <w:t xml:space="preserve">нометрические тождества. Синус, косинус и тангенс углов а и </w:t>
      </w:r>
      <w:proofErr w:type="gramStart"/>
      <w:r w:rsidRPr="00420D66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420D66">
        <w:rPr>
          <w:rFonts w:ascii="Times New Roman" w:hAnsi="Times New Roman" w:cs="Times New Roman"/>
          <w:sz w:val="24"/>
          <w:szCs w:val="24"/>
        </w:rPr>
        <w:t xml:space="preserve">. Формулы сложения. Синус, косинус и тангенс </w:t>
      </w:r>
      <w:r w:rsidRPr="00420D66">
        <w:rPr>
          <w:rFonts w:ascii="Times New Roman" w:hAnsi="Times New Roman" w:cs="Times New Roman"/>
          <w:sz w:val="24"/>
          <w:szCs w:val="24"/>
        </w:rPr>
        <w:lastRenderedPageBreak/>
        <w:t>двойно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го угла. Синус, косинус и тангенс половинного угла. Форму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лы приведения. Сумма и разность синусов. Сумма и раз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ность косинусов.</w:t>
      </w:r>
    </w:p>
    <w:p w:rsidR="00420D66" w:rsidRPr="00420D66" w:rsidRDefault="00420D66" w:rsidP="005B620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D66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420D66">
        <w:rPr>
          <w:rFonts w:ascii="Times New Roman" w:hAnsi="Times New Roman" w:cs="Times New Roman"/>
          <w:sz w:val="24"/>
          <w:szCs w:val="24"/>
        </w:rPr>
        <w:t xml:space="preserve"> — сформировать понятия синуса, косинуса, тангенса, котангенса числа; научить применять формулы тригонометрии для вычисления значений триго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нометрических функций и выполнения преобразований тригонометрических выражений; научить решать простей</w:t>
      </w:r>
      <w:r w:rsidRPr="00420D66">
        <w:rPr>
          <w:rFonts w:ascii="Times New Roman" w:hAnsi="Times New Roman" w:cs="Times New Roman"/>
          <w:sz w:val="24"/>
          <w:szCs w:val="24"/>
        </w:rPr>
        <w:softHyphen/>
        <w:t xml:space="preserve">шие тригонометрические уравнения </w:t>
      </w:r>
      <w:r w:rsidRPr="00420D66"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Pr="00420D66">
        <w:rPr>
          <w:rFonts w:ascii="Times New Roman" w:hAnsi="Times New Roman" w:cs="Times New Roman"/>
          <w:sz w:val="24"/>
          <w:szCs w:val="24"/>
        </w:rPr>
        <w:t xml:space="preserve"> = </w:t>
      </w:r>
      <w:r w:rsidRPr="00420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0D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20D66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gramEnd"/>
      <w:r w:rsidRPr="00420D66">
        <w:rPr>
          <w:rFonts w:ascii="Times New Roman" w:hAnsi="Times New Roman" w:cs="Times New Roman"/>
          <w:sz w:val="24"/>
          <w:szCs w:val="24"/>
        </w:rPr>
        <w:t xml:space="preserve"> = </w:t>
      </w:r>
      <w:r w:rsidRPr="00420D66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420D66">
        <w:rPr>
          <w:rFonts w:ascii="Times New Roman" w:hAnsi="Times New Roman" w:cs="Times New Roman"/>
          <w:sz w:val="24"/>
          <w:szCs w:val="24"/>
        </w:rPr>
        <w:t>при а = 1, -1, 0.</w:t>
      </w:r>
    </w:p>
    <w:p w:rsidR="00420D66" w:rsidRPr="00420D66" w:rsidRDefault="00420D66" w:rsidP="005B6200">
      <w:pPr>
        <w:shd w:val="clear" w:color="auto" w:fill="FFFFFF"/>
        <w:tabs>
          <w:tab w:val="left" w:pos="0"/>
          <w:tab w:val="left" w:pos="567"/>
          <w:tab w:val="left" w:pos="6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D66">
        <w:rPr>
          <w:rFonts w:ascii="Times New Roman" w:hAnsi="Times New Roman" w:cs="Times New Roman"/>
          <w:b/>
          <w:sz w:val="24"/>
          <w:szCs w:val="24"/>
        </w:rPr>
        <w:t>6.</w:t>
      </w:r>
      <w:r w:rsidR="008C7617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уравнения (12</w:t>
      </w:r>
      <w:r w:rsidRPr="00420D66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420D66" w:rsidRPr="00420D66" w:rsidRDefault="00420D66" w:rsidP="005B620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D66">
        <w:rPr>
          <w:rFonts w:ascii="Times New Roman" w:hAnsi="Times New Roman" w:cs="Times New Roman"/>
          <w:sz w:val="24"/>
          <w:szCs w:val="24"/>
        </w:rPr>
        <w:t xml:space="preserve">Уравнения </w:t>
      </w:r>
      <w:r w:rsidRPr="00420D66">
        <w:rPr>
          <w:rFonts w:ascii="Times New Roman" w:hAnsi="Times New Roman" w:cs="Times New Roman"/>
          <w:sz w:val="24"/>
          <w:szCs w:val="24"/>
          <w:lang w:val="en-US"/>
        </w:rPr>
        <w:t>cosx</w:t>
      </w:r>
      <w:r w:rsidRPr="00420D66">
        <w:rPr>
          <w:rFonts w:ascii="Times New Roman" w:hAnsi="Times New Roman" w:cs="Times New Roman"/>
          <w:sz w:val="24"/>
          <w:szCs w:val="24"/>
        </w:rPr>
        <w:t xml:space="preserve"> = </w:t>
      </w:r>
      <w:r w:rsidRPr="00420D6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420D6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20D66">
        <w:rPr>
          <w:rFonts w:ascii="Times New Roman" w:hAnsi="Times New Roman" w:cs="Times New Roman"/>
          <w:sz w:val="24"/>
          <w:szCs w:val="24"/>
          <w:lang w:val="en-US"/>
        </w:rPr>
        <w:t>sinx</w:t>
      </w:r>
      <w:r w:rsidRPr="00420D66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420D6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420D6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20D66">
        <w:rPr>
          <w:rFonts w:ascii="Times New Roman" w:hAnsi="Times New Roman" w:cs="Times New Roman"/>
          <w:sz w:val="24"/>
          <w:szCs w:val="24"/>
          <w:lang w:val="en-US"/>
        </w:rPr>
        <w:t>tgx</w:t>
      </w:r>
      <w:r w:rsidRPr="00420D66">
        <w:rPr>
          <w:rFonts w:ascii="Times New Roman" w:hAnsi="Times New Roman" w:cs="Times New Roman"/>
          <w:i/>
          <w:iCs/>
          <w:sz w:val="24"/>
          <w:szCs w:val="24"/>
        </w:rPr>
        <w:t xml:space="preserve">= а. </w:t>
      </w:r>
      <w:r w:rsidRPr="00420D66">
        <w:rPr>
          <w:rFonts w:ascii="Times New Roman" w:hAnsi="Times New Roman" w:cs="Times New Roman"/>
          <w:sz w:val="24"/>
          <w:szCs w:val="24"/>
        </w:rPr>
        <w:t>Решение триго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нометрических уравнений. Примеры решения простейших тригонометрических неравенств.</w:t>
      </w:r>
    </w:p>
    <w:p w:rsidR="00420D66" w:rsidRPr="00420D66" w:rsidRDefault="00420D66" w:rsidP="005B620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D66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420D66">
        <w:rPr>
          <w:rFonts w:ascii="Times New Roman" w:hAnsi="Times New Roman" w:cs="Times New Roman"/>
          <w:sz w:val="24"/>
          <w:szCs w:val="24"/>
        </w:rPr>
        <w:t xml:space="preserve"> — сформировать умение решать про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стейшие тригонометрические уравнения; ознакомить с неко</w:t>
      </w:r>
      <w:r w:rsidRPr="00420D66">
        <w:rPr>
          <w:rFonts w:ascii="Times New Roman" w:hAnsi="Times New Roman" w:cs="Times New Roman"/>
          <w:sz w:val="24"/>
          <w:szCs w:val="24"/>
        </w:rPr>
        <w:softHyphen/>
        <w:t>торыми приемами решения тригонометрических уравнений.</w:t>
      </w:r>
    </w:p>
    <w:p w:rsidR="008C7617" w:rsidRDefault="00420D66" w:rsidP="005B6200">
      <w:pPr>
        <w:shd w:val="clear" w:color="auto" w:fill="FFFFFF"/>
        <w:tabs>
          <w:tab w:val="left" w:pos="0"/>
          <w:tab w:val="left" w:pos="567"/>
          <w:tab w:val="left" w:pos="6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D66">
        <w:rPr>
          <w:rFonts w:ascii="Times New Roman" w:hAnsi="Times New Roman" w:cs="Times New Roman"/>
          <w:b/>
          <w:sz w:val="24"/>
          <w:szCs w:val="24"/>
        </w:rPr>
        <w:t>7.</w:t>
      </w:r>
      <w:r w:rsidRPr="00420D66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и решение </w:t>
      </w:r>
      <w:r w:rsidR="008C7617">
        <w:rPr>
          <w:rFonts w:ascii="Times New Roman" w:hAnsi="Times New Roman" w:cs="Times New Roman"/>
          <w:b/>
          <w:sz w:val="24"/>
          <w:szCs w:val="24"/>
        </w:rPr>
        <w:t>задач (4ч)</w:t>
      </w:r>
    </w:p>
    <w:p w:rsidR="00420D66" w:rsidRPr="008C7617" w:rsidRDefault="00420D66" w:rsidP="005B6200">
      <w:pPr>
        <w:shd w:val="clear" w:color="auto" w:fill="FFFFFF"/>
        <w:tabs>
          <w:tab w:val="left" w:pos="0"/>
          <w:tab w:val="left" w:pos="567"/>
          <w:tab w:val="left" w:pos="6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D66">
        <w:rPr>
          <w:rStyle w:val="c7c1"/>
          <w:rFonts w:ascii="Times New Roman" w:hAnsi="Times New Roman" w:cs="Times New Roman"/>
          <w:color w:val="000000" w:themeColor="text1"/>
        </w:rPr>
        <w:t>Числовые  и буквенные выражения.   Упрощение  выражений. Уравнения. Системы уравнений. Неравенства. Элементарные функции.</w:t>
      </w:r>
    </w:p>
    <w:p w:rsidR="00CA738D" w:rsidRDefault="00CA738D" w:rsidP="005B6200">
      <w:pPr>
        <w:tabs>
          <w:tab w:val="left" w:pos="0"/>
        </w:tabs>
        <w:spacing w:after="0" w:line="240" w:lineRule="auto"/>
        <w:ind w:firstLine="567"/>
        <w:jc w:val="both"/>
      </w:pPr>
    </w:p>
    <w:sectPr w:rsidR="00CA738D" w:rsidSect="0040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FC" w:rsidRDefault="005234FC" w:rsidP="005B6200">
      <w:pPr>
        <w:spacing w:after="0" w:line="240" w:lineRule="auto"/>
      </w:pPr>
      <w:r>
        <w:separator/>
      </w:r>
    </w:p>
  </w:endnote>
  <w:endnote w:type="continuationSeparator" w:id="0">
    <w:p w:rsidR="005234FC" w:rsidRDefault="005234FC" w:rsidP="005B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FC" w:rsidRDefault="005234FC" w:rsidP="005B6200">
      <w:pPr>
        <w:spacing w:after="0" w:line="240" w:lineRule="auto"/>
      </w:pPr>
      <w:r>
        <w:separator/>
      </w:r>
    </w:p>
  </w:footnote>
  <w:footnote w:type="continuationSeparator" w:id="0">
    <w:p w:rsidR="005234FC" w:rsidRDefault="005234FC" w:rsidP="005B6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C6B"/>
    <w:multiLevelType w:val="hybridMultilevel"/>
    <w:tmpl w:val="557A840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F4E0A56"/>
    <w:multiLevelType w:val="hybridMultilevel"/>
    <w:tmpl w:val="8AF670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F63077F"/>
    <w:multiLevelType w:val="hybridMultilevel"/>
    <w:tmpl w:val="8D905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A5D"/>
    <w:rsid w:val="00205F52"/>
    <w:rsid w:val="00246DD9"/>
    <w:rsid w:val="00287F3A"/>
    <w:rsid w:val="004007CE"/>
    <w:rsid w:val="00420D66"/>
    <w:rsid w:val="004333A0"/>
    <w:rsid w:val="004359C3"/>
    <w:rsid w:val="00503C89"/>
    <w:rsid w:val="005234FC"/>
    <w:rsid w:val="005246E1"/>
    <w:rsid w:val="005B6200"/>
    <w:rsid w:val="007669C6"/>
    <w:rsid w:val="00770FBC"/>
    <w:rsid w:val="008C7617"/>
    <w:rsid w:val="00961B2A"/>
    <w:rsid w:val="00AB0ED5"/>
    <w:rsid w:val="00AD79A2"/>
    <w:rsid w:val="00B03FCD"/>
    <w:rsid w:val="00B34D72"/>
    <w:rsid w:val="00B6238D"/>
    <w:rsid w:val="00B62F39"/>
    <w:rsid w:val="00B74412"/>
    <w:rsid w:val="00C23D46"/>
    <w:rsid w:val="00C6588F"/>
    <w:rsid w:val="00CA738D"/>
    <w:rsid w:val="00D55A36"/>
    <w:rsid w:val="00DC623A"/>
    <w:rsid w:val="00DE74E8"/>
    <w:rsid w:val="00E03AA2"/>
    <w:rsid w:val="00E63660"/>
    <w:rsid w:val="00ED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74E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E7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DE7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74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24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c1">
    <w:name w:val="c7 c1"/>
    <w:basedOn w:val="a0"/>
    <w:rsid w:val="00420D66"/>
  </w:style>
  <w:style w:type="paragraph" w:customStyle="1" w:styleId="c13c22">
    <w:name w:val="c13 c22"/>
    <w:basedOn w:val="a"/>
    <w:rsid w:val="00420D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F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B6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6200"/>
  </w:style>
  <w:style w:type="paragraph" w:styleId="ab">
    <w:name w:val="footer"/>
    <w:basedOn w:val="a"/>
    <w:link w:val="ac"/>
    <w:uiPriority w:val="99"/>
    <w:unhideWhenUsed/>
    <w:rsid w:val="005B6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6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74E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E7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DE7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74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24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c1">
    <w:name w:val="c7 c1"/>
    <w:basedOn w:val="a0"/>
    <w:rsid w:val="00420D66"/>
  </w:style>
  <w:style w:type="paragraph" w:customStyle="1" w:styleId="c13c22">
    <w:name w:val="c13 c22"/>
    <w:basedOn w:val="a"/>
    <w:rsid w:val="00420D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13</cp:revision>
  <dcterms:created xsi:type="dcterms:W3CDTF">2020-09-22T05:55:00Z</dcterms:created>
  <dcterms:modified xsi:type="dcterms:W3CDTF">2022-10-31T14:57:00Z</dcterms:modified>
</cp:coreProperties>
</file>