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F2" w:rsidRDefault="000800F2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E2" w:rsidRPr="00901A06" w:rsidRDefault="00901A06" w:rsidP="00901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08F6" w:rsidRDefault="003508F6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BF" w:rsidRPr="0052035A" w:rsidRDefault="000A69BF" w:rsidP="000A6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="005C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«Геометрия» для  8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0A69BF" w:rsidRPr="0052035A" w:rsidRDefault="000A69BF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0A69BF" w:rsidRPr="0052035A" w:rsidRDefault="000A69BF" w:rsidP="000A69B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-программы по учебному предмету «Математика» для 5–11 классы общеобразовательных организаций / А.Г. </w:t>
      </w:r>
      <w:proofErr w:type="gram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М.С. Якир, </w:t>
      </w:r>
      <w:proofErr w:type="spell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2020;</w:t>
      </w:r>
    </w:p>
    <w:p w:rsidR="000A69BF" w:rsidRPr="0052035A" w:rsidRDefault="00EE3D01" w:rsidP="000A69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-учебника «Геометрия</w:t>
      </w:r>
      <w:r w:rsidR="005C4419">
        <w:rPr>
          <w:rFonts w:ascii="Times New Roman" w:eastAsia="Times New Roman" w:hAnsi="Times New Roman" w:cs="Times New Roman"/>
          <w:sz w:val="24"/>
          <w:szCs w:val="24"/>
          <w:lang w:eastAsia="ru-RU"/>
        </w:rPr>
        <w:t>»: 8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организаций/ </w:t>
      </w:r>
      <w:r w:rsidR="005C4419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gramStart"/>
      <w:r w:rsidR="005C4419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="005C4419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</w:t>
      </w:r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0A69BF"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2017;</w:t>
      </w:r>
    </w:p>
    <w:p w:rsidR="005C6D0E" w:rsidRPr="005C6D0E" w:rsidRDefault="000A69BF" w:rsidP="005C6D0E">
      <w:pPr>
        <w:tabs>
          <w:tab w:val="left" w:pos="0"/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-локального акта школы «</w:t>
      </w:r>
      <w:r w:rsidRPr="00520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5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</w:t>
      </w:r>
      <w:r w:rsidR="005C6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6D0E" w:rsidRP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Пояснительная записка </w:t>
      </w:r>
    </w:p>
    <w:p w:rsidR="005C6D0E" w:rsidRPr="005C6D0E" w:rsidRDefault="005C6D0E" w:rsidP="00E976A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Пояснительная записка, в которой конкретизируются общие цели основного общего образования по геометрии: </w:t>
      </w:r>
    </w:p>
    <w:p w:rsidR="005C6D0E" w:rsidRPr="005C6D0E" w:rsidRDefault="005C6D0E" w:rsidP="005C6D0E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• характеристика учебного курса; </w:t>
      </w:r>
    </w:p>
    <w:p w:rsidR="005C6D0E" w:rsidRPr="005C6D0E" w:rsidRDefault="005C6D0E" w:rsidP="005C6D0E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• место в учебном плане; </w:t>
      </w:r>
    </w:p>
    <w:p w:rsidR="005C6D0E" w:rsidRPr="005C6D0E" w:rsidRDefault="005C6D0E" w:rsidP="005C6D0E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• личностные, </w:t>
      </w:r>
      <w:proofErr w:type="spellStart"/>
      <w:r w:rsidRPr="005C6D0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5C6D0E">
        <w:rPr>
          <w:rFonts w:ascii="Times New Roman" w:hAnsi="Times New Roman" w:cs="Times New Roman"/>
          <w:sz w:val="24"/>
        </w:rPr>
        <w:t xml:space="preserve"> и предметные результаты освоения учебного курса; </w:t>
      </w:r>
    </w:p>
    <w:p w:rsidR="005C6D0E" w:rsidRPr="005C6D0E" w:rsidRDefault="005C6D0E" w:rsidP="005C6D0E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C6D0E">
        <w:rPr>
          <w:rFonts w:ascii="Times New Roman" w:hAnsi="Times New Roman" w:cs="Times New Roman"/>
          <w:sz w:val="24"/>
        </w:rPr>
        <w:t xml:space="preserve">• планируемые результаты изучения учебного курса. </w:t>
      </w:r>
    </w:p>
    <w:p w:rsidR="005C6D0E" w:rsidRPr="000962E2" w:rsidRDefault="005C6D0E" w:rsidP="000962E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962E2">
        <w:rPr>
          <w:rFonts w:ascii="Times New Roman" w:hAnsi="Times New Roman" w:cs="Times New Roman"/>
          <w:sz w:val="24"/>
        </w:rPr>
        <w:t xml:space="preserve">Содержание курса геометрии 7—9 классов. </w:t>
      </w:r>
    </w:p>
    <w:p w:rsidR="005C6D0E" w:rsidRPr="000962E2" w:rsidRDefault="005C6D0E" w:rsidP="000962E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962E2">
        <w:rPr>
          <w:rFonts w:ascii="Times New Roman" w:hAnsi="Times New Roman" w:cs="Times New Roman"/>
          <w:sz w:val="24"/>
        </w:rPr>
        <w:t xml:space="preserve"> Примерное тематическое планирование с определением основных видов учебной деятельности обучающихся. </w:t>
      </w:r>
    </w:p>
    <w:p w:rsidR="005C6D0E" w:rsidRPr="000962E2" w:rsidRDefault="005C6D0E" w:rsidP="000962E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962E2">
        <w:rPr>
          <w:rFonts w:ascii="Times New Roman" w:hAnsi="Times New Roman" w:cs="Times New Roman"/>
          <w:sz w:val="24"/>
        </w:rPr>
        <w:t xml:space="preserve">Рекомендации по организации и оснащению учебного процесса.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Практическая значимость школьного курса геометрии 7—9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</w:t>
      </w:r>
      <w:r w:rsidRPr="005C6D0E">
        <w:rPr>
          <w:rFonts w:ascii="Times New Roman" w:hAnsi="Times New Roman" w:cs="Times New Roman"/>
          <w:sz w:val="24"/>
          <w:szCs w:val="24"/>
        </w:rPr>
        <w:t xml:space="preserve">, так как математика присутствует во всех сферах человеческой деятельности.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  <w:r w:rsidRPr="005C6D0E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историей развития геометрии как науки формирует у учащихся представления о геометрии как части общечеловеческой культуры.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упражнений определённого типа.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Содержание курса геометрии в 7—9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 </w:t>
      </w:r>
    </w:p>
    <w:p w:rsid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5C6D0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C6D0E">
        <w:rPr>
          <w:rFonts w:ascii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 </w:t>
      </w:r>
    </w:p>
    <w:p w:rsidR="005C6D0E" w:rsidRPr="005C6D0E" w:rsidRDefault="005C6D0E" w:rsidP="005C6D0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Содержание раздела «Измерение геометрических величин»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Содержание разделов «Координаты», «Векторы» расширяет и углубляет представление учащихся о методе координат, развивает умение применять алгебраический аппарат при решении геометрических задач, а также задач смежных дисциплин.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Раздел «Геометрия в историческом развитии», 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proofErr w:type="spellStart"/>
      <w:r w:rsidRPr="005C6D0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C6D0E">
        <w:rPr>
          <w:rFonts w:ascii="Times New Roman" w:hAnsi="Times New Roman" w:cs="Times New Roman"/>
          <w:i/>
          <w:sz w:val="24"/>
          <w:szCs w:val="24"/>
        </w:rPr>
        <w:t xml:space="preserve"> и предметные результаты освоения содержания курса геометрии</w:t>
      </w:r>
      <w:r w:rsidRPr="005C6D0E">
        <w:rPr>
          <w:rFonts w:ascii="Times New Roman" w:hAnsi="Times New Roman" w:cs="Times New Roman"/>
          <w:sz w:val="24"/>
          <w:szCs w:val="24"/>
        </w:rPr>
        <w:t xml:space="preserve"> Изучение геометрии по данной программе способствует формированию у учащихся личностных, </w:t>
      </w:r>
      <w:proofErr w:type="spellStart"/>
      <w:r w:rsidRPr="005C6D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6D0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  <w:r w:rsidRPr="005C6D0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осознание вклада отечественных учёных в развитие мировой науки;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2) ответственное отношение к учению, готовность и способность </w:t>
      </w:r>
      <w:proofErr w:type="gramStart"/>
      <w:r w:rsidRPr="005C6D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6D0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5C6D0E" w:rsidRP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5) критичность мышления, инициатива, находчивость, активность при решении геометрических задач. </w:t>
      </w:r>
    </w:p>
    <w:p w:rsidR="005C6D0E" w:rsidRP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6D0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C6D0E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4) умение устанавливать причинно-следственные связи, проводить доказательное рассуждение (индуктивное, дедуктивное и по аналогии) и делать выводы;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6) компетентность в области использования информационно-коммуникационных технологий;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7) первоначальные представления об идеях и о методах геометрии как об универсальном языке науки и техники, о средстве моделирования явлений и процессов;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8) умение видеть геометрическую задачу в контексте проблемной ситуации в других дисциплинах, в окружающей жизни;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5C6D0E" w:rsidRP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10) 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11) умение выдвигать гипотезы при решении задачи и понимать необходимость их проверки;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1) осознание значения геометрии в повседневной жизни человека;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</w:t>
      </w:r>
    </w:p>
    <w:p w:rsidR="005C6D0E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5) систематические знания о фигурах и их свойствах; 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• изображать фигуры на плоскости; • использовать геометрический язык для описания предметов окружающего мира;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• измерять длины отрезков, величины углов, вычислять площади фигур; 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• распознавать и изображать равные, симметричные и подобные фигуры;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 • выполнять построения геометрических фигур с помощью циркуля и линейки; </w:t>
      </w:r>
    </w:p>
    <w:p w:rsidR="00050C90" w:rsidRDefault="005C6D0E" w:rsidP="005C6D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 xml:space="preserve">• читать и использовать информацию, представленную на чертежах, схемах; </w:t>
      </w:r>
    </w:p>
    <w:p w:rsidR="005C6D0E" w:rsidRPr="005C6D0E" w:rsidRDefault="005C6D0E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0E">
        <w:rPr>
          <w:rFonts w:ascii="Times New Roman" w:hAnsi="Times New Roman" w:cs="Times New Roman"/>
          <w:sz w:val="24"/>
          <w:szCs w:val="24"/>
        </w:rPr>
        <w:t>• проводить практические расчёты.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Место курса геометрии в учебном плане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 базисном учебном (образовательном) плане на изучение геометрии в 7—9 классах основной школы отведено 2 учебных часа в неделю в течение каждого года обучения, всего 210 часов. Учебное время может быть увеличено до 3 часов в неделю за счёт вариативной части базисного плана.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геометрии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• распознавать и изображать на чертежах и рисунках геометрические фигуры и их комбинации;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lastRenderedPageBreak/>
        <w:t xml:space="preserve">• классифицировать геометрические фигуры;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оперировать начальными понятиями тригонометрии и выполнять элементарные операции над функциями углов;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доказывать теоремы;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решать простейшие планиметрические задачи.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• научиться решать задачи на построение методом геометрических мест точек и методом подобия; • приобрести опыт исследования свой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аниметрических фигур с помощью компьютерных программ;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площади треугольников, прямоугольников, трапеций, кругов и секторов;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длину окружности и длину дуги окружности;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решать задачи на доказательство с использованием формул длины окружности и длины дуги окружности, формул площадей фигур; </w:t>
      </w:r>
    </w:p>
    <w:p w:rsidR="005C6D0E" w:rsidRPr="00050C90" w:rsidRDefault="00050C90" w:rsidP="00050C90">
      <w:pPr>
        <w:tabs>
          <w:tab w:val="left" w:pos="142"/>
        </w:tabs>
        <w:spacing w:after="0" w:line="240" w:lineRule="auto"/>
      </w:pPr>
      <w:r w:rsidRPr="00050C90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площади фигур, составленных из двух или более прямоугольников, параллелограммов, треугольников, площади круга и сектора;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050C90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50C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Координаты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• использовать координатный метод для изучения свой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ямых и окружностей.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овладеть координатным методом решения задач на вычисление и доказательство;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• приобрести опыт выполнения проектов.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Векторы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lastRenderedPageBreak/>
        <w:t xml:space="preserve"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находить для векторов, заданных координатами: длину вектора, координаты суммы и разности двух и более векторов, координаты произведения вектора на </w:t>
      </w:r>
      <w:proofErr w:type="spellStart"/>
      <w:r w:rsidRPr="00050C90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>рименяя</w:t>
      </w:r>
      <w:proofErr w:type="spellEnd"/>
      <w:r w:rsidRPr="00050C90">
        <w:rPr>
          <w:rFonts w:ascii="Times New Roman" w:hAnsi="Times New Roman" w:cs="Times New Roman"/>
          <w:sz w:val="24"/>
          <w:szCs w:val="24"/>
        </w:rPr>
        <w:t xml:space="preserve"> при необходимости переместительный, сочетательный или распределительный закон;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вычислять скалярное произведение векторов, находить угол между векторами, устанавливать перпендикулярность прямых.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овладеть векторным методом для решения задач на вычисление и доказательство;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• приобрести опыт выполнения проектов.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Точка, прямая. Отрезок, луч. Угол. Виды углов. Смежные и вертикальные углы. Биссектриса угла. Пересекающиеся и параллельные прямые. Перпендикулярные прямые. Признаки параллельности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. Свойства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прямых. Перпендикуляр и наклонная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Многоугольники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Подобные треугольники. Признаки подобия треугольников. Точки пересечения медиан, биссектрис, </w:t>
      </w:r>
      <w:proofErr w:type="spellStart"/>
      <w:r w:rsidRPr="00050C90">
        <w:rPr>
          <w:rFonts w:ascii="Times New Roman" w:hAnsi="Times New Roman" w:cs="Times New Roman"/>
          <w:sz w:val="24"/>
          <w:szCs w:val="24"/>
        </w:rPr>
        <w:t>высоттреугольника</w:t>
      </w:r>
      <w:proofErr w:type="spellEnd"/>
      <w:r w:rsidRPr="00050C90">
        <w:rPr>
          <w:rFonts w:ascii="Times New Roman" w:hAnsi="Times New Roman" w:cs="Times New Roman"/>
          <w:sz w:val="24"/>
          <w:szCs w:val="24"/>
        </w:rPr>
        <w:t xml:space="preserve">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0° до 180°. Формулы, связывающие синус, косинус, тангенс, котангенс одного и того же угла. Решение треугольников. Теорема синусов и теорема косинусов.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свойства. Многоугольники. Выпуклые многоугольники. Сумма углов выпуклого многоугольника. Правильные многоугольники.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Окружность и круг.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</w:p>
    <w:p w:rsidR="005C6D0E" w:rsidRP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Геометрические построения циркулем и линейкой. Основные задачи на построение: построение угла, равного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Длина отрезка. Расстояние между двумя точками. Расстояние от точки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прямыми.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Длина окружности. Длина дуги окружности. Градусная мера угла. Величина вписанного угла. 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Декартовы координаты на плоскости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lastRenderedPageBreak/>
        <w:t xml:space="preserve">Формула расстояния между двумя точками. Координаты середины отрезка. Уравнение фигуры. Уравнения окружности и прямой. Угловой коэффициент прямой.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Векторы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 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 </w:t>
      </w:r>
    </w:p>
    <w:p w:rsid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Геометрические преобразования </w:t>
      </w:r>
    </w:p>
    <w:p w:rsidR="00EE3D01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 </w:t>
      </w:r>
    </w:p>
    <w:p w:rsidR="00EE3D01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Элементы логики </w:t>
      </w:r>
    </w:p>
    <w:p w:rsidR="00EE3D01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. Необходимое и достаточное условия. Употребление логических </w:t>
      </w:r>
      <w:proofErr w:type="gramStart"/>
      <w:r w:rsidRPr="00050C90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050C90">
        <w:rPr>
          <w:rFonts w:ascii="Times New Roman" w:hAnsi="Times New Roman" w:cs="Times New Roman"/>
          <w:sz w:val="24"/>
          <w:szCs w:val="24"/>
        </w:rPr>
        <w:t xml:space="preserve"> если …, то …; тогда и только тогда. </w:t>
      </w:r>
    </w:p>
    <w:p w:rsidR="00EE3D01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 xml:space="preserve">Геометрия в историческом развитии </w:t>
      </w:r>
    </w:p>
    <w:p w:rsidR="005C6D0E" w:rsidRPr="00050C90" w:rsidRDefault="00050C90" w:rsidP="00050C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90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 Н. И. Лобачевский. Л. Эйлер. Фалес. Пифагор.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479"/>
        <w:gridCol w:w="1134"/>
        <w:gridCol w:w="1418"/>
        <w:gridCol w:w="1276"/>
      </w:tblGrid>
      <w:tr w:rsidR="003A03BC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3A03BC" w:rsidRPr="00083450" w:rsidRDefault="003A03BC" w:rsidP="003A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8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79" w:type="dxa"/>
            <w:shd w:val="clear" w:color="auto" w:fill="auto"/>
            <w:noWrap/>
            <w:hideMark/>
          </w:tcPr>
          <w:p w:rsidR="003A03BC" w:rsidRPr="00083450" w:rsidRDefault="003A03BC" w:rsidP="003A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03BC" w:rsidRPr="00083450" w:rsidRDefault="003A03BC" w:rsidP="003A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03BC" w:rsidRPr="00083450" w:rsidRDefault="003A03BC" w:rsidP="003A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3A03BC" w:rsidRDefault="003A03BC" w:rsidP="003A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Четырехугольник и его элементы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Ромб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Ромб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Вписанные и описанные  четырёхугольники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Вписанные и описанные  четырёхугольники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Дано: 21, по плану: 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 xml:space="preserve">Тригонометрические функции острого угла </w:t>
            </w:r>
            <w:r w:rsidRPr="00E54B07">
              <w:rPr>
                <w:rFonts w:ascii="Times New Roman" w:hAnsi="Times New Roman" w:cs="Times New Roman"/>
              </w:rPr>
              <w:lastRenderedPageBreak/>
              <w:t>прямоугольного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B07" w:rsidRPr="00E54B07" w:rsidRDefault="00E54B07" w:rsidP="00E5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79" w:type="dxa"/>
            <w:shd w:val="clear" w:color="auto" w:fill="auto"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Понятие площади многоугольника. Площадь прямоугольника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223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E54B07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Pr="00270F05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Pr="006E0378" w:rsidRDefault="00E54B07" w:rsidP="00E54B07">
            <w:pPr>
              <w:spacing w:line="240" w:lineRule="auto"/>
              <w:jc w:val="center"/>
            </w:pPr>
          </w:p>
        </w:tc>
      </w:tr>
      <w:tr w:rsidR="00E54B07" w:rsidRPr="00083450" w:rsidTr="00E54B07">
        <w:trPr>
          <w:trHeight w:val="315"/>
        </w:trPr>
        <w:tc>
          <w:tcPr>
            <w:tcW w:w="1340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79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B07">
              <w:rPr>
                <w:rFonts w:ascii="Times New Roman" w:hAnsi="Times New Roman" w:cs="Times New Roman"/>
              </w:rPr>
              <w:t>Повторение и систематизация  учебного материала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4B07" w:rsidRPr="00E54B07" w:rsidRDefault="00E54B07" w:rsidP="00E5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B07" w:rsidRDefault="00E54B07" w:rsidP="00E54B07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E54B07" w:rsidRDefault="00E54B07" w:rsidP="00E54B07">
            <w:pPr>
              <w:spacing w:line="240" w:lineRule="auto"/>
              <w:jc w:val="center"/>
            </w:pPr>
          </w:p>
        </w:tc>
      </w:tr>
    </w:tbl>
    <w:p w:rsidR="005C6D0E" w:rsidRPr="00050C90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Pr="00050C90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E54B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MON_1693236888"/>
      <w:bookmarkStart w:id="1" w:name="_GoBack"/>
      <w:bookmarkEnd w:id="0"/>
      <w:bookmarkEnd w:id="1"/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0E" w:rsidRDefault="005C6D0E" w:rsidP="000A69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BF" w:rsidRPr="0043236B" w:rsidRDefault="000A69BF" w:rsidP="0043236B">
      <w:pPr>
        <w:tabs>
          <w:tab w:val="left" w:pos="2037"/>
        </w:tabs>
        <w:rPr>
          <w:lang w:val="en-US"/>
        </w:rPr>
      </w:pPr>
    </w:p>
    <w:sectPr w:rsidR="000A69BF" w:rsidRPr="0043236B" w:rsidSect="00190BF4">
      <w:pgSz w:w="11906" w:h="16838"/>
      <w:pgMar w:top="567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B4"/>
    <w:multiLevelType w:val="hybridMultilevel"/>
    <w:tmpl w:val="495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020"/>
    <w:multiLevelType w:val="hybridMultilevel"/>
    <w:tmpl w:val="DA6014A4"/>
    <w:lvl w:ilvl="0" w:tplc="DC7CFE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9BF"/>
    <w:rsid w:val="00050C90"/>
    <w:rsid w:val="000800F2"/>
    <w:rsid w:val="00083450"/>
    <w:rsid w:val="000962E2"/>
    <w:rsid w:val="000A69BF"/>
    <w:rsid w:val="00190BF4"/>
    <w:rsid w:val="001A31F2"/>
    <w:rsid w:val="001F4685"/>
    <w:rsid w:val="003508F6"/>
    <w:rsid w:val="003A03BC"/>
    <w:rsid w:val="0043236B"/>
    <w:rsid w:val="00524BCC"/>
    <w:rsid w:val="005C4419"/>
    <w:rsid w:val="005C6D0E"/>
    <w:rsid w:val="005C6EC7"/>
    <w:rsid w:val="00632A3C"/>
    <w:rsid w:val="0064314E"/>
    <w:rsid w:val="007D5CFF"/>
    <w:rsid w:val="00901A06"/>
    <w:rsid w:val="0091771F"/>
    <w:rsid w:val="00B37D83"/>
    <w:rsid w:val="00D312A1"/>
    <w:rsid w:val="00E05BE9"/>
    <w:rsid w:val="00E54B07"/>
    <w:rsid w:val="00E976A3"/>
    <w:rsid w:val="00EE3D01"/>
    <w:rsid w:val="00F50E5F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  <w:style w:type="table" w:styleId="a4">
    <w:name w:val="Table Grid"/>
    <w:basedOn w:val="a1"/>
    <w:uiPriority w:val="59"/>
    <w:rsid w:val="00080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20</cp:revision>
  <dcterms:created xsi:type="dcterms:W3CDTF">2020-09-10T14:13:00Z</dcterms:created>
  <dcterms:modified xsi:type="dcterms:W3CDTF">2022-11-03T04:22:00Z</dcterms:modified>
</cp:coreProperties>
</file>