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255" w:rsidRPr="00DC2255" w:rsidRDefault="00DC2255" w:rsidP="00DC2255">
      <w:pPr>
        <w:jc w:val="both"/>
      </w:pPr>
      <w:r>
        <w:t xml:space="preserve"> </w:t>
      </w:r>
    </w:p>
    <w:p w:rsidR="00DC2255" w:rsidRDefault="00DC2255" w:rsidP="00F60E6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F60E65" w:rsidRDefault="00F60E65" w:rsidP="00F60E65">
      <w:pPr>
        <w:ind w:firstLine="708"/>
        <w:jc w:val="both"/>
      </w:pPr>
      <w:r>
        <w:rPr>
          <w:u w:val="single"/>
        </w:rPr>
        <w:t>Рабочая программа</w:t>
      </w:r>
      <w:r>
        <w:t xml:space="preserve"> учебного предмета «Изобразительное искусство» </w:t>
      </w:r>
      <w:r w:rsidR="008451E4">
        <w:t xml:space="preserve">7 класс </w:t>
      </w:r>
      <w:r>
        <w:t xml:space="preserve">разработана </w:t>
      </w:r>
      <w:r>
        <w:rPr>
          <w:u w:val="single"/>
        </w:rPr>
        <w:t>на основе</w:t>
      </w:r>
      <w:r>
        <w:t>:</w:t>
      </w:r>
    </w:p>
    <w:p w:rsidR="00D642FF" w:rsidRDefault="00D642FF" w:rsidP="00D642FF">
      <w:pPr>
        <w:ind w:left="426"/>
        <w:jc w:val="both"/>
      </w:pPr>
      <w:r>
        <w:t>- основной образовательной программ</w:t>
      </w:r>
      <w:r w:rsidR="00A920CA">
        <w:t>ы</w:t>
      </w:r>
      <w:r>
        <w:t xml:space="preserve">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A920CA" w:rsidRDefault="00A920CA" w:rsidP="00A920CA">
      <w:pPr>
        <w:ind w:left="426"/>
        <w:jc w:val="both"/>
      </w:pPr>
      <w:r>
        <w:t>-интегрированной программы авторского коллектива под руководством  </w:t>
      </w:r>
      <w:r>
        <w:rPr>
          <w:rFonts w:eastAsia="Calibri"/>
        </w:rPr>
        <w:t xml:space="preserve">Е.А. </w:t>
      </w:r>
      <w:proofErr w:type="spellStart"/>
      <w:r>
        <w:rPr>
          <w:rFonts w:eastAsia="Calibri"/>
        </w:rPr>
        <w:t>Ермолинская</w:t>
      </w:r>
      <w:proofErr w:type="spellEnd"/>
      <w:r>
        <w:rPr>
          <w:rFonts w:eastAsia="Calibri"/>
        </w:rPr>
        <w:t xml:space="preserve">, Е.С. Медкова, </w:t>
      </w:r>
      <w:proofErr w:type="spellStart"/>
      <w:r>
        <w:rPr>
          <w:rFonts w:eastAsia="Calibri"/>
        </w:rPr>
        <w:t>Л.Г.Савенкова</w:t>
      </w:r>
      <w:proofErr w:type="spellEnd"/>
      <w:r>
        <w:rPr>
          <w:rFonts w:eastAsia="Calibri"/>
        </w:rPr>
        <w:t xml:space="preserve">. Изобразительное искусство : 5-8(9) </w:t>
      </w:r>
      <w:r>
        <w:t xml:space="preserve">классы. –М.: </w:t>
      </w:r>
      <w:proofErr w:type="spellStart"/>
      <w:r>
        <w:t>Вентана-грф</w:t>
      </w:r>
      <w:proofErr w:type="spellEnd"/>
      <w:r>
        <w:t>, 2013.</w:t>
      </w:r>
    </w:p>
    <w:p w:rsidR="00D642FF" w:rsidRDefault="00D642FF" w:rsidP="00D642FF">
      <w:pPr>
        <w:ind w:left="426"/>
        <w:jc w:val="both"/>
      </w:pPr>
      <w:r>
        <w:t xml:space="preserve">- </w:t>
      </w:r>
      <w:r>
        <w:rPr>
          <w:rFonts w:eastAsia="Calibri"/>
        </w:rPr>
        <w:t>учебник</w:t>
      </w:r>
      <w:r w:rsidR="00A920CA">
        <w:rPr>
          <w:rFonts w:eastAsia="Calibri"/>
        </w:rPr>
        <w:t>а</w:t>
      </w:r>
      <w:r>
        <w:rPr>
          <w:rFonts w:eastAsia="Calibri"/>
        </w:rPr>
        <w:t xml:space="preserve">: Изобразительное искусство.7 </w:t>
      </w:r>
      <w:r>
        <w:t>класс: учебник</w:t>
      </w:r>
      <w:r>
        <w:rPr>
          <w:rFonts w:eastAsia="Calibri"/>
        </w:rPr>
        <w:t xml:space="preserve"> /Е.А. </w:t>
      </w:r>
      <w:proofErr w:type="spellStart"/>
      <w:r>
        <w:rPr>
          <w:rFonts w:eastAsia="Calibri"/>
        </w:rPr>
        <w:t>Ермолинская</w:t>
      </w:r>
      <w:proofErr w:type="spellEnd"/>
      <w:r>
        <w:rPr>
          <w:rFonts w:eastAsia="Calibri"/>
        </w:rPr>
        <w:t xml:space="preserve">, Е.С. Медкова, </w:t>
      </w:r>
      <w:proofErr w:type="spellStart"/>
      <w:r>
        <w:rPr>
          <w:rFonts w:eastAsia="Calibri"/>
        </w:rPr>
        <w:t>Л.Г.Савенкова</w:t>
      </w:r>
      <w:proofErr w:type="spellEnd"/>
      <w:r>
        <w:rPr>
          <w:rFonts w:eastAsia="Calibri"/>
        </w:rPr>
        <w:t xml:space="preserve">.: </w:t>
      </w:r>
      <w:r>
        <w:t xml:space="preserve">/ М.: </w:t>
      </w:r>
      <w:proofErr w:type="spellStart"/>
      <w:r>
        <w:t>Вентана</w:t>
      </w:r>
      <w:proofErr w:type="spellEnd"/>
      <w:r>
        <w:t xml:space="preserve"> - Граф, 2017</w:t>
      </w:r>
      <w:r>
        <w:rPr>
          <w:rFonts w:eastAsia="Calibri"/>
        </w:rPr>
        <w:t xml:space="preserve"> г;</w:t>
      </w:r>
      <w:r>
        <w:t xml:space="preserve"> </w:t>
      </w:r>
    </w:p>
    <w:p w:rsidR="00D642FF" w:rsidRDefault="00A920CA" w:rsidP="00D642FF">
      <w:pPr>
        <w:ind w:left="426" w:right="-19"/>
        <w:jc w:val="both"/>
      </w:pPr>
      <w:r>
        <w:t xml:space="preserve"> </w:t>
      </w:r>
      <w:r w:rsidR="00D642FF">
        <w:t>- 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946E78" w:rsidRDefault="00946E78" w:rsidP="00D642FF">
      <w:pPr>
        <w:ind w:left="426"/>
        <w:jc w:val="both"/>
      </w:pPr>
      <w:r>
        <w:t>.</w:t>
      </w:r>
    </w:p>
    <w:p w:rsidR="00946E78" w:rsidRDefault="00946E78" w:rsidP="00D642FF">
      <w:pPr>
        <w:ind w:left="426"/>
        <w:jc w:val="both"/>
      </w:pPr>
    </w:p>
    <w:p w:rsidR="00F73D8C" w:rsidRPr="00D642FF" w:rsidRDefault="00F73D8C" w:rsidP="00D642FF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BB21F4" w:rsidRPr="00D642FF" w:rsidRDefault="00A920CA" w:rsidP="0018039D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</w:rPr>
        <w:t>1.</w:t>
      </w:r>
      <w:r w:rsidR="00531C9D" w:rsidRPr="00D642FF">
        <w:rPr>
          <w:b/>
        </w:rPr>
        <w:t xml:space="preserve">Планируемые результаты  </w:t>
      </w:r>
      <w:r w:rsidR="00D642FF">
        <w:rPr>
          <w:b/>
        </w:rPr>
        <w:t>учебного предмета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>Личностные УУД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1. </w:t>
      </w:r>
      <w:r w:rsidR="00253472" w:rsidRPr="00F60C5E">
        <w:rPr>
          <w:rFonts w:eastAsia="Times New Roman"/>
          <w:color w:val="auto"/>
          <w:lang w:eastAsia="ru-RU"/>
        </w:rPr>
        <w:t>Ф</w:t>
      </w:r>
      <w:r w:rsidRPr="00F60C5E">
        <w:rPr>
          <w:rFonts w:eastAsia="Times New Roman"/>
          <w:color w:val="auto"/>
          <w:lang w:eastAsia="ru-RU"/>
        </w:rPr>
        <w:t>ормирование у ребёнка ценностных ориентиров в области изобразительного искусства;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2. воспитание уважительного отношения к творчеству как своему, так и других людей;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3. развитие самостоятельности в поиске решения различных изобразительных задач;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4. формирование духовных и эстетических потребностей;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5. овладение различными приёмами и техниками изобразительной деятельности;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6. воспитание готовности к отстаиванию своего эстетического идеала;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7. отработка навыков самостоятельной и групповой работы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>8. об</w:t>
      </w:r>
      <w:r w:rsidR="00253472" w:rsidRPr="00F60C5E">
        <w:rPr>
          <w:rFonts w:eastAsia="Times New Roman"/>
          <w:color w:val="auto"/>
          <w:lang w:eastAsia="ru-RU"/>
        </w:rPr>
        <w:t>еспечивает формирование у уча</w:t>
      </w:r>
      <w:r w:rsidRPr="00F60C5E">
        <w:rPr>
          <w:rFonts w:eastAsia="Times New Roman"/>
          <w:color w:val="auto"/>
          <w:lang w:eastAsia="ru-RU"/>
        </w:rPr>
        <w:t>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</w:t>
      </w:r>
      <w:r w:rsidR="00253472" w:rsidRPr="00F60C5E">
        <w:rPr>
          <w:rFonts w:eastAsia="Times New Roman"/>
          <w:color w:val="auto"/>
          <w:lang w:eastAsia="ru-RU"/>
        </w:rPr>
        <w:t>.</w:t>
      </w:r>
      <w:r w:rsidRPr="00F60C5E">
        <w:rPr>
          <w:rFonts w:eastAsia="Times New Roman"/>
          <w:color w:val="auto"/>
          <w:lang w:eastAsia="ru-RU"/>
        </w:rPr>
        <w:t xml:space="preserve">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>Регулятивные УУД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1. Проговаривать последовательность действий на уроке.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2. Учиться работать по предложенному учителем плану.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3. Учиться отличать верно выполненное задание от неверного.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>Познавательные УУД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1. Ориентироваться в своей системе знаний: отличать новое от уже известного с помощью учителя.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4. Перерабатывать полученную информацию: делать выводы в результате совместной работы всего класса.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lastRenderedPageBreak/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7. Овладение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>Коммуникативные УУД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1. Уметь пользоваться языком изобразительного искусства: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а) донести свою позицию до собеседника;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б) оформить свою мысль в устной и письменной форме (на уровне одного предложения или небольшого текста).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2. Уметь слушать и понимать высказывания собеседников.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3.Уметь выразительно читать и пересказывать содержание текста.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5. Учиться согласованно работать в группе: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а) учиться планировать работу в группе;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б) учиться распределять работу между участниками проекта;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 xml:space="preserve">в) понимать общую задачу проекта и точно выполнять свою часть работы; </w:t>
      </w:r>
    </w:p>
    <w:p w:rsidR="00162295" w:rsidRPr="00F60C5E" w:rsidRDefault="00162295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F60C5E">
        <w:rPr>
          <w:rFonts w:eastAsia="Times New Roman"/>
          <w:color w:val="auto"/>
          <w:lang w:eastAsia="ru-RU"/>
        </w:rPr>
        <w:t>г) уметь выполнять различные роли в группе (лидера, исполнителя)</w:t>
      </w:r>
    </w:p>
    <w:p w:rsidR="00253472" w:rsidRPr="00F60C5E" w:rsidRDefault="00253472" w:rsidP="00D642FF">
      <w:pPr>
        <w:ind w:left="426"/>
        <w:jc w:val="both"/>
      </w:pPr>
    </w:p>
    <w:p w:rsidR="00991FED" w:rsidRPr="00D642FF" w:rsidRDefault="00A920CA" w:rsidP="00D642FF">
      <w:pPr>
        <w:pStyle w:val="c21"/>
        <w:shd w:val="clear" w:color="auto" w:fill="FFFFFF"/>
        <w:spacing w:before="0" w:beforeAutospacing="0" w:after="0" w:afterAutospacing="0"/>
        <w:ind w:left="426"/>
        <w:jc w:val="center"/>
        <w:rPr>
          <w:b/>
        </w:rPr>
      </w:pPr>
      <w:r>
        <w:rPr>
          <w:b/>
        </w:rPr>
        <w:t>2.</w:t>
      </w:r>
      <w:r w:rsidR="00991FED" w:rsidRPr="00D642FF">
        <w:rPr>
          <w:b/>
        </w:rPr>
        <w:t>Содержание  учебного предмета</w:t>
      </w:r>
    </w:p>
    <w:p w:rsidR="00D776FA" w:rsidRPr="00F60C5E" w:rsidRDefault="00D776FA" w:rsidP="00D642FF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</w:p>
    <w:p w:rsidR="00991FED" w:rsidRPr="00F50D2F" w:rsidRDefault="00991FED" w:rsidP="00D642FF">
      <w:pPr>
        <w:ind w:left="426"/>
        <w:jc w:val="both"/>
        <w:rPr>
          <w:b/>
        </w:rPr>
      </w:pPr>
      <w:r w:rsidRPr="00F50D2F">
        <w:rPr>
          <w:b/>
        </w:rPr>
        <w:t xml:space="preserve">Природная в изобразительном искусстве </w:t>
      </w:r>
    </w:p>
    <w:p w:rsidR="00AC5A87" w:rsidRPr="00F60C5E" w:rsidRDefault="00AC5A87" w:rsidP="00D642FF">
      <w:pPr>
        <w:ind w:left="426"/>
        <w:jc w:val="both"/>
      </w:pPr>
    </w:p>
    <w:p w:rsidR="00F50D2F" w:rsidRDefault="00991FED" w:rsidP="00D642FF">
      <w:pPr>
        <w:ind w:left="426"/>
        <w:jc w:val="both"/>
      </w:pPr>
      <w:r>
        <w:t xml:space="preserve"> Раскрыть перед учащимися роль и значение наброска и зарисовок в работе художника: запечатление мгновения, настроения, движения в быстром рисунке по восприятию, по впечатлению, с натуры. Изображение с натуры осеннего листа — набросок карандашом. Мотивы природных форм и элементы стилизации и обобщения формы из реальной в декоративную. Представление о творческой переработке природной формы художником. Переработка природной формы в декоративно-образную. Представление о художнике-анималисте. Изучение натуры: наблюдение, зарисовки, наброски, скульптурные этюды. Понятие о пластике в скульптурном изображении. Формирование представлений о реальном и стилизованном изображении животных и птиц в изобразительном искусстве. Использование в стилизации формы животных характерных движений, поз; соблюдение закона стилизации, применимого в декоративно-прикладном искусстве — минимум средств в передаче задуманного художественного образа (линия, форма, цвет, пластика). Применение особенностей природных форм и конструкций в создании предметов дизайна, техники, в архитектуре. Знакомство с творчеством архитектора А. Гауди. Мотивы природы в застывших формах архитектуры. Архитектурная бионика. Раскрытие особенностей работы архитектора: продумывание и конструктивное решение не только архитектуры, но и всей прилежащей территории («вмещающий ландшафт» — Л.Н. Гумилѐв) Творчество и жизнь Леонардо да Винчи: художник, учѐный, инженер, изобретатель. Летательные аппараты, средства передвижения по земле, созданные художником по наблюдениям за птицами, животными и др. </w:t>
      </w:r>
    </w:p>
    <w:p w:rsidR="00F50D2F" w:rsidRPr="00F50D2F" w:rsidRDefault="00991FED" w:rsidP="00D642FF">
      <w:pPr>
        <w:ind w:left="426"/>
        <w:jc w:val="both"/>
        <w:rPr>
          <w:b/>
        </w:rPr>
      </w:pPr>
      <w:r w:rsidRPr="00F50D2F">
        <w:rPr>
          <w:b/>
        </w:rPr>
        <w:t xml:space="preserve">Художественное творчество и его истоки </w:t>
      </w:r>
    </w:p>
    <w:p w:rsidR="00991FED" w:rsidRDefault="00991FED" w:rsidP="00D642FF">
      <w:pPr>
        <w:ind w:left="426"/>
        <w:jc w:val="both"/>
      </w:pPr>
      <w:r>
        <w:t>Размышления о науке и искусстве, их общих чертах и различии. Художник и философия, художник и математика. Художник и воображение. Этапы работы художника (писателя, поэта, драматурга, композитора) над произведением; научное открытие и воображение. Формирование творческого мышления школьников с помощью внедрения в процесс обучения механизма переноса знаний с одного искусства на другое, раскрытия выразительных и конструктивных особенностей произведений разных видов искусства: музыки и слова; слова и предложения; пространственного выстраивания композиции стиха, нот на нотном стане; композиции рассказа, пьесы и др. Фантазийная композиция. Обсуждение размышлений художников о процессе работы над произведением. Графическая композиция по литературному описанию.</w:t>
      </w:r>
    </w:p>
    <w:p w:rsidR="00991FED" w:rsidRPr="00F60C5E" w:rsidRDefault="00991FED" w:rsidP="00D642FF">
      <w:pPr>
        <w:ind w:left="426"/>
        <w:jc w:val="both"/>
      </w:pPr>
      <w:r w:rsidRPr="00F60C5E">
        <w:t xml:space="preserve">Краткость и выразительность в искусстве </w:t>
      </w:r>
    </w:p>
    <w:p w:rsidR="00F50D2F" w:rsidRDefault="00991FED" w:rsidP="00D642FF">
      <w:pPr>
        <w:ind w:left="426"/>
        <w:jc w:val="both"/>
      </w:pPr>
      <w:r>
        <w:lastRenderedPageBreak/>
        <w:t xml:space="preserve">Техника выполнения коллажа и еѐ применение. Коллаж в изобразительном искусстве. Оформление упаковки для диска с записями песен, других музыкальных произведений. Выбор элементов оформления и шрифта как части композиции и его смыслового центра. Отображение культуры народа в его поэзии. Различия западной и восточной культуры в их отношении к природе. Особенности жанра традиционной японской поэзии — хокку. Чтение текстов хокку и размышление над их содержанием. Сочинение и иллюстрирование хокку. Создание самостоятельных поэтических трѐхстиший по мотивам японских хокку. Плакат как вид изобразительного искусства. Выразительный язык плаката. Текст плаката и изображение. Связь изображения и </w:t>
      </w:r>
      <w:r w:rsidR="00F50D2F">
        <w:t>текста, содержащегося в плакате.</w:t>
      </w:r>
    </w:p>
    <w:p w:rsidR="00F50D2F" w:rsidRPr="00F50D2F" w:rsidRDefault="00991FED" w:rsidP="00D642FF">
      <w:pPr>
        <w:ind w:left="426"/>
        <w:jc w:val="both"/>
        <w:rPr>
          <w:b/>
        </w:rPr>
      </w:pPr>
      <w:r>
        <w:t xml:space="preserve"> </w:t>
      </w:r>
      <w:r w:rsidRPr="00F50D2F">
        <w:rPr>
          <w:b/>
        </w:rPr>
        <w:t>Искусство театра</w:t>
      </w:r>
    </w:p>
    <w:p w:rsidR="0031234D" w:rsidRDefault="00991FED" w:rsidP="00D642FF">
      <w:pPr>
        <w:ind w:left="426"/>
        <w:jc w:val="both"/>
      </w:pPr>
      <w:r>
        <w:t xml:space="preserve"> Формирование представлений учащихся об особенностях оформления сцены. Экскурсия (очная или заочная) в театр. Знакомство с особенностями театра (вестибюль, гардероб, сцена, гримѐрная, костюмерная и др.). Особенности театра как вида искусства. Театральная площадка — предметно- пространственное окружение сцены. Развитие интереса к искусству театра. Формирование представления о специфике сценария к театральной постановке, построенного по мотивам литературного произведения. Роль и значение общего оформления сцены к спектаклю и костюмов героев. Создание эскиза театрального костюма одного из героев выбранного литературного или музыкального произведения. Грим и маска. Разнообразие видов и форм грима, используемого в театре. Отображение с помощью грима исторической эпохи, особенностей литературного произведения и характера героя. Историческое ремесло создания маски. Афиша — лицо спектакля. Значение афиши для успеха спектакля. Афиша к школьному спектаклю. Пригласительный билет — одно из условий успеха проводимого мероприятия (вечера, праздника, дня рождения и др.).</w:t>
      </w:r>
    </w:p>
    <w:p w:rsidR="0031234D" w:rsidRPr="00F50D2F" w:rsidRDefault="00991FED" w:rsidP="00D642FF">
      <w:pPr>
        <w:ind w:left="426"/>
        <w:jc w:val="both"/>
        <w:rPr>
          <w:b/>
        </w:rPr>
      </w:pPr>
      <w:r>
        <w:t xml:space="preserve"> </w:t>
      </w:r>
      <w:r w:rsidRPr="00F50D2F">
        <w:rPr>
          <w:b/>
        </w:rPr>
        <w:t xml:space="preserve">Композиция и еѐ роль в искусстве </w:t>
      </w:r>
    </w:p>
    <w:p w:rsidR="0031234D" w:rsidRDefault="00991FED" w:rsidP="00D642FF">
      <w:pPr>
        <w:ind w:left="426"/>
        <w:jc w:val="both"/>
      </w:pPr>
      <w:r>
        <w:t xml:space="preserve"> Освоение закономерностей архитектурной композиции: композиционный центр, статика, ритм, динамика, симметрия, согласованность и гармония всех составляющих элементов. Знакомство с четырьмя видами архитектурной композиции: фронтальной, трѐхмерной, высотной, глубинно-пространственной «Вечерняя прогулка в парке». Создание объѐмно-пространственной композиции в технике бумажной пластики. Передача </w:t>
      </w:r>
      <w:proofErr w:type="spellStart"/>
      <w:r>
        <w:t>пространственности</w:t>
      </w:r>
      <w:proofErr w:type="spellEnd"/>
      <w:r>
        <w:t xml:space="preserve"> стихотворения, целостности образа, уравновешенности, соподчинѐнности и согласованности элементов композиции. </w:t>
      </w:r>
    </w:p>
    <w:p w:rsidR="0031234D" w:rsidRPr="00F50D2F" w:rsidRDefault="00991FED" w:rsidP="00D642FF">
      <w:pPr>
        <w:ind w:left="426"/>
        <w:jc w:val="both"/>
        <w:rPr>
          <w:b/>
        </w:rPr>
      </w:pPr>
      <w:r w:rsidRPr="00F50D2F">
        <w:rPr>
          <w:b/>
        </w:rPr>
        <w:t xml:space="preserve">Мироздание и искусство </w:t>
      </w:r>
    </w:p>
    <w:p w:rsidR="00E4163B" w:rsidRDefault="00991FED" w:rsidP="00D642FF">
      <w:pPr>
        <w:ind w:left="426"/>
        <w:jc w:val="both"/>
      </w:pPr>
      <w:r>
        <w:t xml:space="preserve"> Создание небольших графических композиций по мотивам работ художников К. Фридриха и Дай </w:t>
      </w:r>
      <w:proofErr w:type="spellStart"/>
      <w:r>
        <w:t>Цзиня</w:t>
      </w:r>
      <w:proofErr w:type="spellEnd"/>
      <w:r>
        <w:t>. Знакомство с философией культур разных народов: западной и восточной моделью мировосприятия. Западная культура — это культура света. Восточная культура рассматривает мир как непрекращающийся процесс смены тѐмного и светлого. Национальные особенности мифологической картины мира. Славянская мифология — это представление о национальном единстве, которое связано с идеей общности Святой Руси. Средства художественной выразительности, которые использовали художники в передаче особенностей представлений русского народа о мире и о себе. Принцип разделения в мифах разных народов. Символ единства — Мировое древо. Кодовые цепочки древних мифов. Мифологическое значение слова «деревня». Роль и значение расположения деревни в ландшафте. Нередко в больших деревнях (сѐлах) центральное место отводилось православному храму. Церковь была центром сельского прихода (нескольких ближних деревень). Мирское пространство деревни: расположение вокруг церкви домов, бань, овинов, гумна и др. Сакральное пространство деревенского мира. Формирование представлений об архитектуре православных храмов. Характерные особенности храмов-монументов, их принадлежность разным архитектурным школам. Внутренняя структура храма и его убранство.</w:t>
      </w:r>
    </w:p>
    <w:p w:rsidR="00E4163B" w:rsidRPr="00F50D2F" w:rsidRDefault="00991FED" w:rsidP="00D642FF">
      <w:pPr>
        <w:ind w:left="426"/>
        <w:jc w:val="both"/>
        <w:rPr>
          <w:b/>
        </w:rPr>
      </w:pPr>
      <w:r>
        <w:t xml:space="preserve"> </w:t>
      </w:r>
      <w:r w:rsidRPr="00F50D2F">
        <w:rPr>
          <w:b/>
        </w:rPr>
        <w:t xml:space="preserve">История и искусство </w:t>
      </w:r>
    </w:p>
    <w:p w:rsidR="00E4163B" w:rsidRDefault="00991FED" w:rsidP="00D642FF">
      <w:pPr>
        <w:ind w:left="426"/>
        <w:jc w:val="both"/>
      </w:pPr>
      <w:r>
        <w:t xml:space="preserve">Историческая картина. Формирование представлений о мифологических персонажах. История развития костюма. Обусловленность особых черт костюма климатом, национальной принадлежностью, характером основных занятий человека. Повседневная и праздничная одежда. Народное и традиционное в современном костюме. Современный костюм. Изображение животных на картинах, гербах, в литературных и мифологических произведениях, сказках, </w:t>
      </w:r>
      <w:r>
        <w:lastRenderedPageBreak/>
        <w:t xml:space="preserve">легендах, поэзии, музыке. Священные животные (зооморфные коды) в искусстве. Информация, заложенная в символах. Использование символики в картинах, скульптуре, орнаменте. Символика в картине. </w:t>
      </w:r>
    </w:p>
    <w:p w:rsidR="00F50D2F" w:rsidRDefault="00991FED" w:rsidP="00D642FF">
      <w:pPr>
        <w:ind w:left="426"/>
        <w:jc w:val="both"/>
      </w:pPr>
      <w:r w:rsidRPr="00F50D2F">
        <w:rPr>
          <w:b/>
        </w:rPr>
        <w:t>Проекты</w:t>
      </w:r>
      <w:r>
        <w:t xml:space="preserve"> </w:t>
      </w:r>
    </w:p>
    <w:p w:rsidR="00E4163B" w:rsidRDefault="00991FED" w:rsidP="00D642FF">
      <w:pPr>
        <w:ind w:left="426"/>
        <w:jc w:val="both"/>
      </w:pPr>
      <w:r>
        <w:t xml:space="preserve">Коллективная проектная работа, связанная с активной исследовательской деятельностью. Мой город (село, деревня). Провести коллективное исследование, по материалам которого создать контурную карту местности на целом листе ватмана. Выразительные средства изобразительного искусства (живописи, графики, скульптуры, архитектуры, декоративно-прикладного искусства): форма, объѐм, цвет, ритм, композиция, мелодика, конструкция. Создание презентации на свободную тему «Знаковые образы в искусстве» по материалам исследования. </w:t>
      </w:r>
    </w:p>
    <w:p w:rsidR="00E4163B" w:rsidRPr="00F50D2F" w:rsidRDefault="00991FED" w:rsidP="00D642FF">
      <w:pPr>
        <w:ind w:left="426"/>
        <w:jc w:val="both"/>
        <w:rPr>
          <w:b/>
        </w:rPr>
      </w:pPr>
      <w:r w:rsidRPr="00F50D2F">
        <w:rPr>
          <w:b/>
        </w:rPr>
        <w:t xml:space="preserve">Великие имена в искусстве </w:t>
      </w:r>
    </w:p>
    <w:p w:rsidR="00531C9D" w:rsidRPr="00F60C5E" w:rsidRDefault="00991FED" w:rsidP="00D642FF">
      <w:pPr>
        <w:ind w:left="426"/>
        <w:jc w:val="both"/>
      </w:pPr>
      <w:r>
        <w:t>Организация диспута о значении творчества художников и их влиянии на развитие современного искусства. Общение на языке искусства и по поводу искусства: выразительные средства изобразительного искусства (композиция, художественная форма, цвет, колорит, симметрия, асимметрия, динамика, статика, пятно, линия, художественный образ).</w:t>
      </w:r>
    </w:p>
    <w:p w:rsidR="00531C9D" w:rsidRPr="00F60C5E" w:rsidRDefault="00531C9D" w:rsidP="00F60C5E"/>
    <w:p w:rsidR="00991FED" w:rsidRPr="00F60C5E" w:rsidRDefault="00DC7A46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  <w:r w:rsidRPr="00F60C5E">
        <w:t xml:space="preserve">                          </w:t>
      </w:r>
    </w:p>
    <w:p w:rsidR="00F73D8C" w:rsidRDefault="00DC7A46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  <w:r w:rsidRPr="00F60C5E">
        <w:t xml:space="preserve">        </w:t>
      </w: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D642FF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  <w:ind w:left="567" w:hanging="567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F60C5E" w:rsidRPr="00F60C5E" w:rsidRDefault="00F60C5E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</w:p>
    <w:p w:rsidR="00D642FF" w:rsidRPr="00F60C5E" w:rsidRDefault="00F73D8C" w:rsidP="00F60C5E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</w:pPr>
      <w:r w:rsidRPr="00F60C5E">
        <w:t xml:space="preserve">                  </w:t>
      </w:r>
      <w:r w:rsidR="00D642FF">
        <w:t xml:space="preserve">                             </w:t>
      </w:r>
    </w:p>
    <w:p w:rsidR="00E4163B" w:rsidRPr="00E4163B" w:rsidRDefault="00D642FF" w:rsidP="00E4163B">
      <w:pPr>
        <w:pStyle w:val="a3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C443C0" w:rsidRPr="00E4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 планирование</w:t>
      </w:r>
      <w:r w:rsidR="00845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443C0" w:rsidRPr="00E4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311" w:rsidRPr="00E4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4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443C0" w:rsidRPr="00E4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4163B" w:rsidRDefault="00C03C2A" w:rsidP="00E4163B">
      <w:pPr>
        <w:pStyle w:val="a3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 в неделю, 34</w:t>
      </w:r>
      <w:r w:rsidR="00E4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учебных часов.</w:t>
      </w:r>
    </w:p>
    <w:p w:rsidR="00C443C0" w:rsidRPr="00D642FF" w:rsidRDefault="00C443C0" w:rsidP="00F60C5E">
      <w:pPr>
        <w:jc w:val="center"/>
        <w:rPr>
          <w:b/>
        </w:rPr>
      </w:pPr>
    </w:p>
    <w:p w:rsidR="00AE35FE" w:rsidRDefault="00AE35FE" w:rsidP="00F60C5E"/>
    <w:tbl>
      <w:tblPr>
        <w:tblStyle w:val="a5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520"/>
        <w:gridCol w:w="851"/>
        <w:gridCol w:w="992"/>
        <w:gridCol w:w="1134"/>
      </w:tblGrid>
      <w:tr w:rsidR="00DC7A46" w:rsidRPr="003973A5" w:rsidTr="003973A5">
        <w:trPr>
          <w:trHeight w:val="270"/>
        </w:trPr>
        <w:tc>
          <w:tcPr>
            <w:tcW w:w="817" w:type="dxa"/>
          </w:tcPr>
          <w:p w:rsidR="00DC7A46" w:rsidRPr="00F60C5E" w:rsidRDefault="00D72D0E" w:rsidP="00F60C5E">
            <w:pPr>
              <w:pStyle w:val="a3"/>
              <w:rPr>
                <w:sz w:val="24"/>
                <w:szCs w:val="24"/>
              </w:rPr>
            </w:pPr>
            <w:r w:rsidRPr="00F60C5E">
              <w:rPr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DC7A46" w:rsidRPr="00F60C5E" w:rsidRDefault="003973A5" w:rsidP="00F60C5E">
            <w:pPr>
              <w:pStyle w:val="a3"/>
              <w:rPr>
                <w:sz w:val="24"/>
                <w:szCs w:val="24"/>
              </w:rPr>
            </w:pPr>
            <w:r w:rsidRPr="00F60C5E">
              <w:rPr>
                <w:sz w:val="24"/>
                <w:szCs w:val="24"/>
              </w:rPr>
              <w:t>№ урока в теме</w:t>
            </w:r>
          </w:p>
        </w:tc>
        <w:tc>
          <w:tcPr>
            <w:tcW w:w="6520" w:type="dxa"/>
          </w:tcPr>
          <w:p w:rsidR="00DC7A46" w:rsidRPr="00F60C5E" w:rsidRDefault="00DC7A46" w:rsidP="00F60C5E">
            <w:pPr>
              <w:pStyle w:val="a3"/>
              <w:rPr>
                <w:sz w:val="24"/>
                <w:szCs w:val="24"/>
              </w:rPr>
            </w:pPr>
            <w:r w:rsidRPr="00F60C5E">
              <w:rPr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DC7A46" w:rsidRPr="00F60C5E" w:rsidRDefault="00DC7A46" w:rsidP="00F60C5E">
            <w:pPr>
              <w:pStyle w:val="a3"/>
              <w:rPr>
                <w:sz w:val="24"/>
                <w:szCs w:val="24"/>
              </w:rPr>
            </w:pPr>
            <w:r w:rsidRPr="00F60C5E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C7A46" w:rsidRPr="00F60C5E" w:rsidRDefault="003973A5" w:rsidP="00F60C5E">
            <w:pPr>
              <w:pStyle w:val="a3"/>
              <w:rPr>
                <w:sz w:val="24"/>
                <w:szCs w:val="24"/>
              </w:rPr>
            </w:pPr>
            <w:r w:rsidRPr="00F60C5E">
              <w:rPr>
                <w:sz w:val="24"/>
                <w:szCs w:val="24"/>
              </w:rPr>
              <w:t xml:space="preserve">Примечание </w:t>
            </w:r>
          </w:p>
        </w:tc>
      </w:tr>
      <w:tr w:rsidR="00DC7A46" w:rsidRPr="00863250" w:rsidTr="00D72D0E">
        <w:trPr>
          <w:trHeight w:val="405"/>
        </w:trPr>
        <w:tc>
          <w:tcPr>
            <w:tcW w:w="8188" w:type="dxa"/>
            <w:gridSpan w:val="3"/>
          </w:tcPr>
          <w:p w:rsidR="00DC7A46" w:rsidRPr="00F60C5E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Природная среда как источник творческого вдохновения  - 7</w:t>
            </w:r>
            <w:r w:rsidR="00DC7A46" w:rsidRPr="00F60C5E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асов</w:t>
            </w:r>
          </w:p>
        </w:tc>
        <w:tc>
          <w:tcPr>
            <w:tcW w:w="851" w:type="dxa"/>
          </w:tcPr>
          <w:p w:rsidR="00DC7A46" w:rsidRPr="00F60C5E" w:rsidRDefault="00DC7A46" w:rsidP="00F60C5E">
            <w:pPr>
              <w:spacing w:after="200" w:line="276" w:lineRule="auto"/>
            </w:pPr>
            <w:r w:rsidRPr="00F60C5E">
              <w:t xml:space="preserve">План </w:t>
            </w:r>
          </w:p>
        </w:tc>
        <w:tc>
          <w:tcPr>
            <w:tcW w:w="992" w:type="dxa"/>
          </w:tcPr>
          <w:p w:rsidR="00DC7A46" w:rsidRPr="00F60C5E" w:rsidRDefault="00DC7A46" w:rsidP="00F60C5E">
            <w:pPr>
              <w:pStyle w:val="a3"/>
              <w:rPr>
                <w:sz w:val="24"/>
                <w:szCs w:val="24"/>
              </w:rPr>
            </w:pPr>
            <w:r w:rsidRPr="00F60C5E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DC7A46" w:rsidRPr="00F60C5E" w:rsidRDefault="00DC7A46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C7A46" w:rsidRPr="00863250" w:rsidTr="003973A5">
        <w:trPr>
          <w:trHeight w:val="263"/>
        </w:trPr>
        <w:tc>
          <w:tcPr>
            <w:tcW w:w="817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C7A46" w:rsidRPr="00F60C5E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Растительные мотивы  в изобразительном искусстве</w:t>
            </w:r>
          </w:p>
        </w:tc>
        <w:tc>
          <w:tcPr>
            <w:tcW w:w="851" w:type="dxa"/>
          </w:tcPr>
          <w:p w:rsidR="00DC7A46" w:rsidRPr="00863250" w:rsidRDefault="00DC7A46" w:rsidP="00F60C5E"/>
        </w:tc>
        <w:tc>
          <w:tcPr>
            <w:tcW w:w="992" w:type="dxa"/>
          </w:tcPr>
          <w:p w:rsidR="00DC7A46" w:rsidRPr="00863250" w:rsidRDefault="00DC7A46" w:rsidP="00F60C5E"/>
        </w:tc>
        <w:tc>
          <w:tcPr>
            <w:tcW w:w="1134" w:type="dxa"/>
          </w:tcPr>
          <w:p w:rsidR="00DC7A46" w:rsidRPr="00863250" w:rsidRDefault="00DC7A46" w:rsidP="00F60C5E"/>
        </w:tc>
      </w:tr>
      <w:tr w:rsidR="009F1265" w:rsidRPr="00863250" w:rsidTr="003973A5">
        <w:trPr>
          <w:trHeight w:val="263"/>
        </w:trPr>
        <w:tc>
          <w:tcPr>
            <w:tcW w:w="817" w:type="dxa"/>
          </w:tcPr>
          <w:p w:rsidR="009F1265" w:rsidRPr="00863250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1265" w:rsidRPr="00863250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F1265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Анималистический жанр в живописи, графике, скульптуре</w:t>
            </w:r>
          </w:p>
        </w:tc>
        <w:tc>
          <w:tcPr>
            <w:tcW w:w="851" w:type="dxa"/>
          </w:tcPr>
          <w:p w:rsidR="009F1265" w:rsidRPr="00863250" w:rsidRDefault="009F1265" w:rsidP="00F60C5E"/>
        </w:tc>
        <w:tc>
          <w:tcPr>
            <w:tcW w:w="992" w:type="dxa"/>
          </w:tcPr>
          <w:p w:rsidR="009F1265" w:rsidRPr="00863250" w:rsidRDefault="009F1265" w:rsidP="00F60C5E"/>
        </w:tc>
        <w:tc>
          <w:tcPr>
            <w:tcW w:w="1134" w:type="dxa"/>
          </w:tcPr>
          <w:p w:rsidR="009F1265" w:rsidRPr="00863250" w:rsidRDefault="009F1265" w:rsidP="00F60C5E"/>
        </w:tc>
      </w:tr>
      <w:tr w:rsidR="00DC7A46" w:rsidRPr="00863250" w:rsidTr="003973A5">
        <w:tc>
          <w:tcPr>
            <w:tcW w:w="817" w:type="dxa"/>
          </w:tcPr>
          <w:p w:rsidR="00DC7A46" w:rsidRPr="00863250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7A46" w:rsidRPr="00863250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C7A46" w:rsidRPr="00F60C5E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Анималистический жанр в декоративно- прикладном искусстве</w:t>
            </w:r>
          </w:p>
        </w:tc>
        <w:tc>
          <w:tcPr>
            <w:tcW w:w="851" w:type="dxa"/>
          </w:tcPr>
          <w:p w:rsidR="00DC7A46" w:rsidRPr="00863250" w:rsidRDefault="00DC7A46" w:rsidP="00F60C5E"/>
        </w:tc>
        <w:tc>
          <w:tcPr>
            <w:tcW w:w="992" w:type="dxa"/>
          </w:tcPr>
          <w:p w:rsidR="00DC7A46" w:rsidRPr="00863250" w:rsidRDefault="00DC7A46" w:rsidP="00F60C5E"/>
        </w:tc>
        <w:tc>
          <w:tcPr>
            <w:tcW w:w="1134" w:type="dxa"/>
          </w:tcPr>
          <w:p w:rsidR="00DC7A46" w:rsidRPr="00863250" w:rsidRDefault="00DC7A46" w:rsidP="00F60C5E"/>
        </w:tc>
      </w:tr>
      <w:tr w:rsidR="00DC7A46" w:rsidRPr="00863250" w:rsidTr="003973A5">
        <w:tc>
          <w:tcPr>
            <w:tcW w:w="817" w:type="dxa"/>
          </w:tcPr>
          <w:p w:rsidR="00DC7A46" w:rsidRPr="00863250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7A46" w:rsidRPr="00863250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C7A46" w:rsidRPr="00F60C5E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формы в архитектуре</w:t>
            </w:r>
          </w:p>
        </w:tc>
        <w:tc>
          <w:tcPr>
            <w:tcW w:w="851" w:type="dxa"/>
          </w:tcPr>
          <w:p w:rsidR="00DC7A46" w:rsidRPr="00863250" w:rsidRDefault="00DC7A46" w:rsidP="00F60C5E"/>
        </w:tc>
        <w:tc>
          <w:tcPr>
            <w:tcW w:w="992" w:type="dxa"/>
          </w:tcPr>
          <w:p w:rsidR="00DC7A46" w:rsidRPr="00863250" w:rsidRDefault="00DC7A46" w:rsidP="00F60C5E"/>
        </w:tc>
        <w:tc>
          <w:tcPr>
            <w:tcW w:w="1134" w:type="dxa"/>
          </w:tcPr>
          <w:p w:rsidR="00DC7A46" w:rsidRPr="00863250" w:rsidRDefault="00DC7A46" w:rsidP="00F60C5E"/>
        </w:tc>
      </w:tr>
      <w:tr w:rsidR="009F1265" w:rsidRPr="00863250" w:rsidTr="003973A5">
        <w:tc>
          <w:tcPr>
            <w:tcW w:w="817" w:type="dxa"/>
          </w:tcPr>
          <w:p w:rsidR="009F1265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1265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F1265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Фонтан- элемент ландшафтного дизайна</w:t>
            </w:r>
          </w:p>
        </w:tc>
        <w:tc>
          <w:tcPr>
            <w:tcW w:w="851" w:type="dxa"/>
          </w:tcPr>
          <w:p w:rsidR="009F1265" w:rsidRPr="00863250" w:rsidRDefault="009F1265" w:rsidP="00F60C5E"/>
        </w:tc>
        <w:tc>
          <w:tcPr>
            <w:tcW w:w="992" w:type="dxa"/>
          </w:tcPr>
          <w:p w:rsidR="009F1265" w:rsidRPr="00863250" w:rsidRDefault="009F1265" w:rsidP="00F60C5E"/>
        </w:tc>
        <w:tc>
          <w:tcPr>
            <w:tcW w:w="1134" w:type="dxa"/>
          </w:tcPr>
          <w:p w:rsidR="009F1265" w:rsidRPr="00863250" w:rsidRDefault="009F1265" w:rsidP="00F60C5E"/>
        </w:tc>
      </w:tr>
      <w:tr w:rsidR="009F1265" w:rsidRPr="00863250" w:rsidTr="003973A5">
        <w:tc>
          <w:tcPr>
            <w:tcW w:w="817" w:type="dxa"/>
          </w:tcPr>
          <w:p w:rsidR="009F1265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F1265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F1265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ритмы – основа этнокультурного своеобразия</w:t>
            </w:r>
          </w:p>
        </w:tc>
        <w:tc>
          <w:tcPr>
            <w:tcW w:w="851" w:type="dxa"/>
          </w:tcPr>
          <w:p w:rsidR="009F1265" w:rsidRPr="00863250" w:rsidRDefault="009F1265" w:rsidP="00F60C5E"/>
        </w:tc>
        <w:tc>
          <w:tcPr>
            <w:tcW w:w="992" w:type="dxa"/>
          </w:tcPr>
          <w:p w:rsidR="009F1265" w:rsidRPr="00863250" w:rsidRDefault="009F1265" w:rsidP="00F60C5E"/>
        </w:tc>
        <w:tc>
          <w:tcPr>
            <w:tcW w:w="1134" w:type="dxa"/>
          </w:tcPr>
          <w:p w:rsidR="009F1265" w:rsidRPr="00863250" w:rsidRDefault="009F1265" w:rsidP="00F60C5E"/>
        </w:tc>
      </w:tr>
      <w:tr w:rsidR="009F1265" w:rsidRPr="00863250" w:rsidTr="003973A5">
        <w:tc>
          <w:tcPr>
            <w:tcW w:w="817" w:type="dxa"/>
          </w:tcPr>
          <w:p w:rsidR="009F1265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F1265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F1265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Изобретения, подсказанные природой</w:t>
            </w:r>
          </w:p>
        </w:tc>
        <w:tc>
          <w:tcPr>
            <w:tcW w:w="851" w:type="dxa"/>
          </w:tcPr>
          <w:p w:rsidR="009F1265" w:rsidRPr="00863250" w:rsidRDefault="009F1265" w:rsidP="00F60C5E"/>
        </w:tc>
        <w:tc>
          <w:tcPr>
            <w:tcW w:w="992" w:type="dxa"/>
          </w:tcPr>
          <w:p w:rsidR="009F1265" w:rsidRPr="00863250" w:rsidRDefault="009F1265" w:rsidP="00F60C5E"/>
        </w:tc>
        <w:tc>
          <w:tcPr>
            <w:tcW w:w="1134" w:type="dxa"/>
          </w:tcPr>
          <w:p w:rsidR="009F1265" w:rsidRPr="00863250" w:rsidRDefault="009F1265" w:rsidP="00F60C5E"/>
        </w:tc>
      </w:tr>
      <w:tr w:rsidR="00C443C0" w:rsidRPr="00863250" w:rsidTr="00DC7A46">
        <w:tc>
          <w:tcPr>
            <w:tcW w:w="11165" w:type="dxa"/>
            <w:gridSpan w:val="6"/>
          </w:tcPr>
          <w:p w:rsidR="00C443C0" w:rsidRPr="00F60C5E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творчества  - 3 часа</w:t>
            </w:r>
          </w:p>
        </w:tc>
      </w:tr>
      <w:tr w:rsidR="00DC7A46" w:rsidRPr="00863250" w:rsidTr="003973A5">
        <w:tc>
          <w:tcPr>
            <w:tcW w:w="817" w:type="dxa"/>
          </w:tcPr>
          <w:p w:rsidR="00DC7A46" w:rsidRPr="00863250" w:rsidRDefault="009F126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C7A46" w:rsidRPr="00F60C5E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вдохновение</w:t>
            </w:r>
          </w:p>
        </w:tc>
        <w:tc>
          <w:tcPr>
            <w:tcW w:w="851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C7A46" w:rsidRPr="00863250" w:rsidTr="003973A5">
        <w:tc>
          <w:tcPr>
            <w:tcW w:w="817" w:type="dxa"/>
          </w:tcPr>
          <w:p w:rsidR="00DC7A46" w:rsidRPr="00863250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C7A46" w:rsidRPr="00F60C5E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воображение художника</w:t>
            </w:r>
          </w:p>
        </w:tc>
        <w:tc>
          <w:tcPr>
            <w:tcW w:w="851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C7A46" w:rsidRPr="00863250" w:rsidTr="003973A5">
        <w:tc>
          <w:tcPr>
            <w:tcW w:w="817" w:type="dxa"/>
          </w:tcPr>
          <w:p w:rsidR="00DC7A46" w:rsidRPr="00863250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C7A46" w:rsidRPr="00F60C5E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 наука</w:t>
            </w:r>
          </w:p>
        </w:tc>
        <w:tc>
          <w:tcPr>
            <w:tcW w:w="851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7A46" w:rsidRPr="00863250" w:rsidRDefault="00DC7A46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C443C0" w:rsidRPr="00863250" w:rsidTr="00DC7A46">
        <w:tc>
          <w:tcPr>
            <w:tcW w:w="11165" w:type="dxa"/>
            <w:gridSpan w:val="6"/>
          </w:tcPr>
          <w:p w:rsidR="00C443C0" w:rsidRPr="00F60C5E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Мировоззрение и искусство – 4 </w:t>
            </w:r>
            <w:r w:rsidR="00D72D0E" w:rsidRPr="00F60C5E">
              <w:rPr>
                <w:sz w:val="24"/>
                <w:szCs w:val="24"/>
              </w:rPr>
              <w:t>часа</w:t>
            </w:r>
          </w:p>
          <w:p w:rsidR="00C443C0" w:rsidRPr="00863250" w:rsidRDefault="00C443C0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72D0E" w:rsidRPr="00F60C5E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 мифология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72D0E" w:rsidRPr="00F60C5E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Мифологические животные в изобразительном искусстве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72D0E" w:rsidRPr="00F60C5E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 религия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540DE6" w:rsidRPr="00863250" w:rsidTr="003973A5">
        <w:tc>
          <w:tcPr>
            <w:tcW w:w="817" w:type="dxa"/>
          </w:tcPr>
          <w:p w:rsidR="00540DE6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40DE6" w:rsidRPr="00863250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540DE6" w:rsidRPr="00F60C5E" w:rsidRDefault="00540DE6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и восточная модель культуры</w:t>
            </w:r>
          </w:p>
        </w:tc>
        <w:tc>
          <w:tcPr>
            <w:tcW w:w="851" w:type="dxa"/>
          </w:tcPr>
          <w:p w:rsidR="00540DE6" w:rsidRPr="00863250" w:rsidRDefault="00540DE6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0DE6" w:rsidRPr="00863250" w:rsidRDefault="00540DE6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E6" w:rsidRPr="00863250" w:rsidRDefault="00540DE6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DC7A46">
        <w:tc>
          <w:tcPr>
            <w:tcW w:w="11165" w:type="dxa"/>
            <w:gridSpan w:val="6"/>
          </w:tcPr>
          <w:p w:rsidR="00D72D0E" w:rsidRPr="00F60C5E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 история</w:t>
            </w:r>
            <w:r w:rsidR="00D72D0E" w:rsidRPr="00F60C5E">
              <w:rPr>
                <w:sz w:val="24"/>
                <w:szCs w:val="24"/>
              </w:rPr>
              <w:t xml:space="preserve"> </w:t>
            </w:r>
            <w:r w:rsidR="0031234D" w:rsidRPr="00F60C5E">
              <w:rPr>
                <w:sz w:val="24"/>
                <w:szCs w:val="24"/>
              </w:rPr>
              <w:t>–</w:t>
            </w:r>
            <w:r w:rsidR="00D72D0E" w:rsidRPr="00F60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31234D" w:rsidRPr="00F60C5E">
              <w:rPr>
                <w:sz w:val="24"/>
                <w:szCs w:val="24"/>
              </w:rPr>
              <w:t xml:space="preserve"> часа</w:t>
            </w: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72D0E" w:rsidRPr="00F60C5E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Портрет: эволюция жанра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1</w:t>
            </w:r>
            <w:r w:rsidR="00BE4A6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72D0E" w:rsidRPr="00F60C5E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портрета к автопортрету 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1</w:t>
            </w:r>
            <w:r w:rsidR="00BE4A6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72D0E" w:rsidRPr="00F60C5E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жанр в изобразительном искусстве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BE4A61" w:rsidRPr="00863250" w:rsidTr="003973A5">
        <w:tc>
          <w:tcPr>
            <w:tcW w:w="817" w:type="dxa"/>
          </w:tcPr>
          <w:p w:rsidR="00BE4A61" w:rsidRPr="00863250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E4A61" w:rsidRPr="00863250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E4A61" w:rsidRPr="00F60C5E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исторического костюма</w:t>
            </w:r>
          </w:p>
        </w:tc>
        <w:tc>
          <w:tcPr>
            <w:tcW w:w="851" w:type="dxa"/>
          </w:tcPr>
          <w:p w:rsidR="00BE4A61" w:rsidRPr="00863250" w:rsidRDefault="00BE4A61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4A61" w:rsidRPr="00863250" w:rsidRDefault="00BE4A61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4A61" w:rsidRPr="00863250" w:rsidRDefault="00BE4A61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DC7A46">
        <w:tc>
          <w:tcPr>
            <w:tcW w:w="11165" w:type="dxa"/>
            <w:gridSpan w:val="6"/>
          </w:tcPr>
          <w:p w:rsidR="00D72D0E" w:rsidRPr="00F60C5E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в изобразительном искусстве –</w:t>
            </w:r>
            <w:r w:rsidR="00D72D0E" w:rsidRPr="00F60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часа</w:t>
            </w: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1</w:t>
            </w:r>
            <w:r w:rsidR="00BE4A6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72D0E" w:rsidRPr="00F60C5E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в живописи, графике, фотографии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72D0E" w:rsidRPr="00F60C5E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Тень - один из главных элементов в искусстве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72D0E" w:rsidRPr="00F60C5E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Скульптурная композиция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72D0E" w:rsidRPr="00F60C5E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Архитектурная композиция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DC7A46">
        <w:tc>
          <w:tcPr>
            <w:tcW w:w="11165" w:type="dxa"/>
            <w:gridSpan w:val="6"/>
          </w:tcPr>
          <w:p w:rsidR="00D72D0E" w:rsidRPr="00F60C5E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Краткость и выразительность в графике - 4</w:t>
            </w:r>
            <w:r w:rsidR="00D72D0E" w:rsidRPr="00F60C5E">
              <w:rPr>
                <w:sz w:val="24"/>
                <w:szCs w:val="24"/>
              </w:rPr>
              <w:t xml:space="preserve"> часа</w:t>
            </w: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72D0E" w:rsidRPr="00F60C5E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Коллаж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5C7710" w:rsidRPr="00863250" w:rsidTr="003973A5">
        <w:tc>
          <w:tcPr>
            <w:tcW w:w="817" w:type="dxa"/>
          </w:tcPr>
          <w:p w:rsidR="005C7710" w:rsidRDefault="00BE4A61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C7710" w:rsidRPr="00863250" w:rsidRDefault="005C7710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C7710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Афиша</w:t>
            </w:r>
          </w:p>
        </w:tc>
        <w:tc>
          <w:tcPr>
            <w:tcW w:w="851" w:type="dxa"/>
          </w:tcPr>
          <w:p w:rsidR="005C7710" w:rsidRPr="00863250" w:rsidRDefault="005C7710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7710" w:rsidRPr="00863250" w:rsidRDefault="005C7710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710" w:rsidRPr="00863250" w:rsidRDefault="005C7710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2</w:t>
            </w:r>
            <w:r w:rsidR="00BE4A6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2D0E" w:rsidRPr="00863250" w:rsidRDefault="005C7710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72D0E" w:rsidRPr="00F60C5E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B30D95" w:rsidRPr="00863250" w:rsidTr="003973A5">
        <w:tc>
          <w:tcPr>
            <w:tcW w:w="817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30D95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30D95" w:rsidRPr="00F60C5E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Пригласительный билет</w:t>
            </w:r>
          </w:p>
        </w:tc>
        <w:tc>
          <w:tcPr>
            <w:tcW w:w="851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DC7A46">
        <w:tc>
          <w:tcPr>
            <w:tcW w:w="11165" w:type="dxa"/>
            <w:gridSpan w:val="6"/>
          </w:tcPr>
          <w:p w:rsidR="00D72D0E" w:rsidRPr="00F60C5E" w:rsidRDefault="00B30D95" w:rsidP="00856D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в театре и кино</w:t>
            </w:r>
            <w:r w:rsidR="00D72D0E" w:rsidRPr="00F60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D72D0E" w:rsidRPr="00F60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часа</w:t>
            </w: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2</w:t>
            </w:r>
            <w:r w:rsidR="00B30D9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72D0E" w:rsidRPr="00F60C5E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и кино – содружество всех искусств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2</w:t>
            </w:r>
            <w:r w:rsidR="00B30D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72D0E" w:rsidRPr="00863250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актёра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D72D0E" w:rsidRPr="00863250" w:rsidTr="003973A5">
        <w:tc>
          <w:tcPr>
            <w:tcW w:w="817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2</w:t>
            </w:r>
            <w:r w:rsidR="00B30D9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  <w:r w:rsidRPr="00863250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72D0E" w:rsidRPr="00F60C5E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– грим - маска</w:t>
            </w:r>
          </w:p>
        </w:tc>
        <w:tc>
          <w:tcPr>
            <w:tcW w:w="851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2D0E" w:rsidRPr="00863250" w:rsidRDefault="00D72D0E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B30D95" w:rsidRPr="00863250" w:rsidTr="009D6651">
        <w:tc>
          <w:tcPr>
            <w:tcW w:w="11165" w:type="dxa"/>
            <w:gridSpan w:val="6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имена в изобразительном искусстве - 5</w:t>
            </w:r>
          </w:p>
        </w:tc>
      </w:tr>
      <w:tr w:rsidR="00856DD4" w:rsidRPr="00863250" w:rsidTr="003973A5">
        <w:tc>
          <w:tcPr>
            <w:tcW w:w="817" w:type="dxa"/>
          </w:tcPr>
          <w:p w:rsidR="00856DD4" w:rsidRPr="00863250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56DD4" w:rsidRPr="00863250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56DD4" w:rsidRPr="00F60C5E" w:rsidRDefault="00B30D95" w:rsidP="00421A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Леонардо да Винчи, Рафаэль Санти</w:t>
            </w:r>
          </w:p>
        </w:tc>
        <w:tc>
          <w:tcPr>
            <w:tcW w:w="851" w:type="dxa"/>
          </w:tcPr>
          <w:p w:rsidR="00856DD4" w:rsidRPr="00863250" w:rsidRDefault="00856DD4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DD4" w:rsidRPr="00863250" w:rsidRDefault="00856DD4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DD4" w:rsidRPr="00863250" w:rsidRDefault="00856DD4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856DD4" w:rsidRPr="00863250" w:rsidTr="003973A5">
        <w:tc>
          <w:tcPr>
            <w:tcW w:w="817" w:type="dxa"/>
          </w:tcPr>
          <w:p w:rsidR="00856DD4" w:rsidRPr="00863250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56DD4" w:rsidRPr="00863250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56DD4" w:rsidRPr="00F60C5E" w:rsidRDefault="00B30D95" w:rsidP="00421A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Александрович Врубель, Жорж Пьер Сёра</w:t>
            </w:r>
          </w:p>
        </w:tc>
        <w:tc>
          <w:tcPr>
            <w:tcW w:w="851" w:type="dxa"/>
          </w:tcPr>
          <w:p w:rsidR="00856DD4" w:rsidRPr="00863250" w:rsidRDefault="00856DD4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DD4" w:rsidRPr="00863250" w:rsidRDefault="00856DD4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DD4" w:rsidRPr="00863250" w:rsidRDefault="00856DD4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B30D95" w:rsidRPr="00863250" w:rsidTr="003973A5">
        <w:tc>
          <w:tcPr>
            <w:tcW w:w="817" w:type="dxa"/>
          </w:tcPr>
          <w:p w:rsidR="00B30D95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30D95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B30D95" w:rsidRDefault="00B30D95" w:rsidP="00C178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178CA">
              <w:rPr>
                <w:sz w:val="24"/>
                <w:szCs w:val="24"/>
              </w:rPr>
              <w:t>узьма Сергеевич Петров- Водкин</w:t>
            </w:r>
          </w:p>
        </w:tc>
        <w:tc>
          <w:tcPr>
            <w:tcW w:w="851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B30D95" w:rsidRPr="00863250" w:rsidTr="003973A5">
        <w:tc>
          <w:tcPr>
            <w:tcW w:w="817" w:type="dxa"/>
          </w:tcPr>
          <w:p w:rsidR="00B30D95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30D95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30D95" w:rsidRDefault="00C178CA" w:rsidP="00421A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Пабло Пикассо</w:t>
            </w:r>
          </w:p>
        </w:tc>
        <w:tc>
          <w:tcPr>
            <w:tcW w:w="851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</w:tr>
      <w:tr w:rsidR="00B30D95" w:rsidRPr="00863250" w:rsidTr="003973A5">
        <w:tc>
          <w:tcPr>
            <w:tcW w:w="817" w:type="dxa"/>
          </w:tcPr>
          <w:p w:rsidR="00B30D95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B30D95" w:rsidRDefault="00B30D95" w:rsidP="00F60C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30D95" w:rsidRDefault="00B30D95" w:rsidP="00421A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контроль.</w:t>
            </w:r>
          </w:p>
        </w:tc>
        <w:tc>
          <w:tcPr>
            <w:tcW w:w="851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D95" w:rsidRPr="00863250" w:rsidRDefault="00B30D95" w:rsidP="00F60C5E">
            <w:pPr>
              <w:pStyle w:val="a3"/>
              <w:rPr>
                <w:sz w:val="24"/>
                <w:szCs w:val="24"/>
              </w:rPr>
            </w:pPr>
          </w:p>
        </w:tc>
      </w:tr>
    </w:tbl>
    <w:p w:rsidR="00572D2B" w:rsidRPr="00863250" w:rsidRDefault="00572D2B" w:rsidP="00F60C5E"/>
    <w:p w:rsidR="00AE35FE" w:rsidRPr="00F60C5E" w:rsidRDefault="00AE35FE" w:rsidP="00F60C5E"/>
    <w:p w:rsidR="00AE35FE" w:rsidRPr="00F60C5E" w:rsidRDefault="00AE35FE" w:rsidP="00F60C5E"/>
    <w:p w:rsidR="00AE35FE" w:rsidRPr="00F60C5E" w:rsidRDefault="00AE35FE" w:rsidP="00F60C5E"/>
    <w:p w:rsidR="00AE35FE" w:rsidRPr="00F60C5E" w:rsidRDefault="00AE35FE" w:rsidP="00F60C5E"/>
    <w:p w:rsidR="0047789B" w:rsidRDefault="0047789B" w:rsidP="00F60C5E"/>
    <w:p w:rsidR="007A7ED5" w:rsidRDefault="007A7ED5" w:rsidP="00F60C5E"/>
    <w:sectPr w:rsidR="007A7ED5" w:rsidSect="00D642FF">
      <w:pgSz w:w="11906" w:h="16838"/>
      <w:pgMar w:top="709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D57"/>
    <w:multiLevelType w:val="hybridMultilevel"/>
    <w:tmpl w:val="78E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86C"/>
    <w:multiLevelType w:val="hybridMultilevel"/>
    <w:tmpl w:val="DB7A58D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34920F6F"/>
    <w:multiLevelType w:val="hybridMultilevel"/>
    <w:tmpl w:val="F8E6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D372E"/>
    <w:multiLevelType w:val="hybridMultilevel"/>
    <w:tmpl w:val="54B0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D715B"/>
    <w:multiLevelType w:val="hybridMultilevel"/>
    <w:tmpl w:val="755A5B22"/>
    <w:lvl w:ilvl="0" w:tplc="BC301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979AC"/>
    <w:multiLevelType w:val="hybridMultilevel"/>
    <w:tmpl w:val="116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5A0"/>
    <w:rsid w:val="000047A1"/>
    <w:rsid w:val="00034359"/>
    <w:rsid w:val="00045F40"/>
    <w:rsid w:val="00046553"/>
    <w:rsid w:val="00054900"/>
    <w:rsid w:val="00067579"/>
    <w:rsid w:val="00070A83"/>
    <w:rsid w:val="00074CF3"/>
    <w:rsid w:val="0008013A"/>
    <w:rsid w:val="00112D89"/>
    <w:rsid w:val="001268D4"/>
    <w:rsid w:val="00134B08"/>
    <w:rsid w:val="001432C0"/>
    <w:rsid w:val="00146E06"/>
    <w:rsid w:val="00161C3D"/>
    <w:rsid w:val="00162295"/>
    <w:rsid w:val="0018039D"/>
    <w:rsid w:val="001E73A6"/>
    <w:rsid w:val="001F6282"/>
    <w:rsid w:val="00220F8B"/>
    <w:rsid w:val="0024280B"/>
    <w:rsid w:val="00246EE1"/>
    <w:rsid w:val="00253472"/>
    <w:rsid w:val="00263C9E"/>
    <w:rsid w:val="00272D8E"/>
    <w:rsid w:val="002A46FB"/>
    <w:rsid w:val="002D2145"/>
    <w:rsid w:val="002E12A4"/>
    <w:rsid w:val="002F4860"/>
    <w:rsid w:val="002F7E78"/>
    <w:rsid w:val="0031234D"/>
    <w:rsid w:val="00352CA0"/>
    <w:rsid w:val="00366564"/>
    <w:rsid w:val="00380DC0"/>
    <w:rsid w:val="00392D59"/>
    <w:rsid w:val="003973A5"/>
    <w:rsid w:val="003A5B8A"/>
    <w:rsid w:val="003C1183"/>
    <w:rsid w:val="004012F3"/>
    <w:rsid w:val="0047789B"/>
    <w:rsid w:val="004B3A3B"/>
    <w:rsid w:val="004E1D64"/>
    <w:rsid w:val="004F35C0"/>
    <w:rsid w:val="004F46CB"/>
    <w:rsid w:val="004F5D99"/>
    <w:rsid w:val="00531C9D"/>
    <w:rsid w:val="005356F4"/>
    <w:rsid w:val="00540DE6"/>
    <w:rsid w:val="00557799"/>
    <w:rsid w:val="00563B3C"/>
    <w:rsid w:val="00572D2B"/>
    <w:rsid w:val="00587A8D"/>
    <w:rsid w:val="005B1136"/>
    <w:rsid w:val="005B53F8"/>
    <w:rsid w:val="005B56FB"/>
    <w:rsid w:val="005C7710"/>
    <w:rsid w:val="005D0FCB"/>
    <w:rsid w:val="005D774E"/>
    <w:rsid w:val="00630311"/>
    <w:rsid w:val="00634BB2"/>
    <w:rsid w:val="00640A0B"/>
    <w:rsid w:val="00682481"/>
    <w:rsid w:val="00691C39"/>
    <w:rsid w:val="006945AF"/>
    <w:rsid w:val="006F6C6B"/>
    <w:rsid w:val="00723271"/>
    <w:rsid w:val="00745922"/>
    <w:rsid w:val="00754060"/>
    <w:rsid w:val="00760228"/>
    <w:rsid w:val="00771F53"/>
    <w:rsid w:val="00777FF5"/>
    <w:rsid w:val="00780FE2"/>
    <w:rsid w:val="00783C66"/>
    <w:rsid w:val="00783EE3"/>
    <w:rsid w:val="00794215"/>
    <w:rsid w:val="007A40B3"/>
    <w:rsid w:val="007A7ED5"/>
    <w:rsid w:val="007C4358"/>
    <w:rsid w:val="007D23A8"/>
    <w:rsid w:val="007E2A3C"/>
    <w:rsid w:val="00817D3B"/>
    <w:rsid w:val="008451E4"/>
    <w:rsid w:val="00856DD4"/>
    <w:rsid w:val="00862E3F"/>
    <w:rsid w:val="00863250"/>
    <w:rsid w:val="008E2811"/>
    <w:rsid w:val="008E63A4"/>
    <w:rsid w:val="008F434F"/>
    <w:rsid w:val="00906E07"/>
    <w:rsid w:val="009332BE"/>
    <w:rsid w:val="00946E78"/>
    <w:rsid w:val="00991FED"/>
    <w:rsid w:val="009A6DEA"/>
    <w:rsid w:val="009B7A95"/>
    <w:rsid w:val="009F1265"/>
    <w:rsid w:val="00A21726"/>
    <w:rsid w:val="00A32EEC"/>
    <w:rsid w:val="00A5632D"/>
    <w:rsid w:val="00A75FEC"/>
    <w:rsid w:val="00A80F95"/>
    <w:rsid w:val="00A868C7"/>
    <w:rsid w:val="00A920CA"/>
    <w:rsid w:val="00AA3B18"/>
    <w:rsid w:val="00AA41EB"/>
    <w:rsid w:val="00AB1E7B"/>
    <w:rsid w:val="00AB57E4"/>
    <w:rsid w:val="00AC5A87"/>
    <w:rsid w:val="00AD30ED"/>
    <w:rsid w:val="00AD4079"/>
    <w:rsid w:val="00AE35FE"/>
    <w:rsid w:val="00AF0C3E"/>
    <w:rsid w:val="00AF1DAE"/>
    <w:rsid w:val="00B10F44"/>
    <w:rsid w:val="00B30D95"/>
    <w:rsid w:val="00B35566"/>
    <w:rsid w:val="00B55DC1"/>
    <w:rsid w:val="00B73D5C"/>
    <w:rsid w:val="00B94982"/>
    <w:rsid w:val="00BB21F4"/>
    <w:rsid w:val="00BB614B"/>
    <w:rsid w:val="00BE459E"/>
    <w:rsid w:val="00BE4A61"/>
    <w:rsid w:val="00C03C2A"/>
    <w:rsid w:val="00C1257D"/>
    <w:rsid w:val="00C178CA"/>
    <w:rsid w:val="00C21C38"/>
    <w:rsid w:val="00C443C0"/>
    <w:rsid w:val="00C53D2C"/>
    <w:rsid w:val="00C658A4"/>
    <w:rsid w:val="00C93053"/>
    <w:rsid w:val="00CA666F"/>
    <w:rsid w:val="00CB3FD8"/>
    <w:rsid w:val="00CE35A9"/>
    <w:rsid w:val="00D365A0"/>
    <w:rsid w:val="00D40B8D"/>
    <w:rsid w:val="00D43163"/>
    <w:rsid w:val="00D55B05"/>
    <w:rsid w:val="00D642FF"/>
    <w:rsid w:val="00D72D0E"/>
    <w:rsid w:val="00D776FA"/>
    <w:rsid w:val="00D9768D"/>
    <w:rsid w:val="00DB2EFE"/>
    <w:rsid w:val="00DB61AB"/>
    <w:rsid w:val="00DC2255"/>
    <w:rsid w:val="00DC7A46"/>
    <w:rsid w:val="00E4163B"/>
    <w:rsid w:val="00E62A0F"/>
    <w:rsid w:val="00E814BD"/>
    <w:rsid w:val="00E86B6A"/>
    <w:rsid w:val="00EA2D9D"/>
    <w:rsid w:val="00EB6132"/>
    <w:rsid w:val="00EC3A0D"/>
    <w:rsid w:val="00ED7F13"/>
    <w:rsid w:val="00EF6D1E"/>
    <w:rsid w:val="00F04A33"/>
    <w:rsid w:val="00F15867"/>
    <w:rsid w:val="00F23241"/>
    <w:rsid w:val="00F33D43"/>
    <w:rsid w:val="00F50D2F"/>
    <w:rsid w:val="00F55038"/>
    <w:rsid w:val="00F60C5E"/>
    <w:rsid w:val="00F60E65"/>
    <w:rsid w:val="00F62EC3"/>
    <w:rsid w:val="00F73D8C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0FC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D0FC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C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C9D"/>
    <w:pPr>
      <w:ind w:left="720"/>
      <w:contextualSpacing/>
    </w:pPr>
  </w:style>
  <w:style w:type="paragraph" w:customStyle="1" w:styleId="Default">
    <w:name w:val="Default"/>
    <w:rsid w:val="0016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2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D0F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F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D0FC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5D0F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footnote text"/>
    <w:basedOn w:val="a"/>
    <w:link w:val="a9"/>
    <w:semiHidden/>
    <w:rsid w:val="005D0FC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0FCB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5D0FCB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DB61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B61AB"/>
  </w:style>
  <w:style w:type="paragraph" w:customStyle="1" w:styleId="1">
    <w:name w:val="Абзац списка1"/>
    <w:basedOn w:val="a"/>
    <w:uiPriority w:val="34"/>
    <w:qFormat/>
    <w:rsid w:val="005B11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814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1">
    <w:name w:val="c21"/>
    <w:basedOn w:val="a"/>
    <w:rsid w:val="00991FED"/>
    <w:pPr>
      <w:spacing w:before="100" w:beforeAutospacing="1" w:after="100" w:afterAutospacing="1"/>
    </w:pPr>
  </w:style>
  <w:style w:type="character" w:customStyle="1" w:styleId="c23">
    <w:name w:val="c23"/>
    <w:basedOn w:val="a0"/>
    <w:rsid w:val="00991FED"/>
  </w:style>
  <w:style w:type="character" w:customStyle="1" w:styleId="c1">
    <w:name w:val="c1"/>
    <w:basedOn w:val="a0"/>
    <w:rsid w:val="00991FED"/>
  </w:style>
  <w:style w:type="paragraph" w:customStyle="1" w:styleId="c5">
    <w:name w:val="c5"/>
    <w:basedOn w:val="a"/>
    <w:rsid w:val="00991FED"/>
    <w:pPr>
      <w:spacing w:before="100" w:beforeAutospacing="1" w:after="100" w:afterAutospacing="1"/>
    </w:pPr>
  </w:style>
  <w:style w:type="character" w:customStyle="1" w:styleId="c0">
    <w:name w:val="c0"/>
    <w:basedOn w:val="a0"/>
    <w:rsid w:val="00991FED"/>
  </w:style>
  <w:style w:type="paragraph" w:customStyle="1" w:styleId="c2">
    <w:name w:val="c2"/>
    <w:basedOn w:val="a"/>
    <w:rsid w:val="00991FE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C5A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5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2F17-1430-4CFF-99B3-1D8FD1DF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85</cp:revision>
  <cp:lastPrinted>2017-10-24T08:19:00Z</cp:lastPrinted>
  <dcterms:created xsi:type="dcterms:W3CDTF">2013-07-28T18:09:00Z</dcterms:created>
  <dcterms:modified xsi:type="dcterms:W3CDTF">2022-11-03T05:00:00Z</dcterms:modified>
</cp:coreProperties>
</file>