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61D2" w:rsidRDefault="00F561D2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57E16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F677AE" w:rsidRPr="00657145" w:rsidRDefault="00F677AE" w:rsidP="008D27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2712" w:rsidRPr="00657145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7145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53D1" w:rsidRPr="002E53D1" w:rsidRDefault="002E53D1" w:rsidP="002E53D1">
      <w:pPr>
        <w:pStyle w:val="a4"/>
        <w:spacing w:before="1" w:line="276" w:lineRule="auto"/>
        <w:ind w:left="119" w:right="-19" w:hanging="1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3D1">
        <w:rPr>
          <w:rFonts w:ascii="Times New Roman" w:hAnsi="Times New Roman" w:cs="Times New Roman"/>
          <w:sz w:val="28"/>
          <w:szCs w:val="28"/>
          <w:lang w:val="ru-RU"/>
        </w:rPr>
        <w:t xml:space="preserve">             Рабочая </w:t>
      </w:r>
      <w:proofErr w:type="gramStart"/>
      <w:r w:rsidRPr="002E53D1">
        <w:rPr>
          <w:rFonts w:ascii="Times New Roman" w:hAnsi="Times New Roman" w:cs="Times New Roman"/>
          <w:sz w:val="28"/>
          <w:szCs w:val="28"/>
          <w:lang w:val="ru-RU"/>
        </w:rPr>
        <w:t>программа  по</w:t>
      </w:r>
      <w:proofErr w:type="gramEnd"/>
      <w:r w:rsidRPr="002E53D1">
        <w:rPr>
          <w:rFonts w:ascii="Times New Roman" w:hAnsi="Times New Roman" w:cs="Times New Roman"/>
          <w:sz w:val="28"/>
          <w:szCs w:val="28"/>
          <w:lang w:val="ru-RU"/>
        </w:rPr>
        <w:t xml:space="preserve"> биологии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базовый </w:t>
      </w:r>
      <w:r w:rsidRPr="002E53D1">
        <w:rPr>
          <w:rFonts w:ascii="Times New Roman" w:hAnsi="Times New Roman" w:cs="Times New Roman"/>
          <w:sz w:val="28"/>
          <w:szCs w:val="28"/>
          <w:lang w:val="ru-RU"/>
        </w:rPr>
        <w:t>уровень) для обучающихся 11 класса разработана на основе:</w:t>
      </w:r>
    </w:p>
    <w:p w:rsidR="002E53D1" w:rsidRPr="002E53D1" w:rsidRDefault="002E53D1" w:rsidP="002E53D1">
      <w:pPr>
        <w:ind w:left="119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2E53D1">
        <w:rPr>
          <w:rFonts w:ascii="Times New Roman" w:hAnsi="Times New Roman" w:cs="Times New Roman"/>
          <w:sz w:val="28"/>
          <w:szCs w:val="28"/>
        </w:rPr>
        <w:t xml:space="preserve">- основной образовательной программы среднего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2E53D1" w:rsidRPr="002E53D1" w:rsidRDefault="002E53D1" w:rsidP="002E53D1">
      <w:pPr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2E53D1">
        <w:rPr>
          <w:rFonts w:ascii="Times New Roman" w:hAnsi="Times New Roman" w:cs="Times New Roman"/>
          <w:sz w:val="28"/>
          <w:szCs w:val="28"/>
        </w:rPr>
        <w:t>- Примерной рабочей программы предметной линии учебников «Линия жизни» 10-11 классы (</w:t>
      </w:r>
      <w:r>
        <w:rPr>
          <w:rFonts w:ascii="Times New Roman" w:hAnsi="Times New Roman" w:cs="Times New Roman"/>
          <w:sz w:val="28"/>
          <w:szCs w:val="28"/>
        </w:rPr>
        <w:t xml:space="preserve">базовый </w:t>
      </w:r>
      <w:proofErr w:type="gramStart"/>
      <w:r w:rsidRPr="002E53D1">
        <w:rPr>
          <w:rFonts w:ascii="Times New Roman" w:hAnsi="Times New Roman" w:cs="Times New Roman"/>
          <w:sz w:val="28"/>
          <w:szCs w:val="28"/>
        </w:rPr>
        <w:t>уровень)</w:t>
      </w:r>
      <w:r w:rsidRPr="002E53D1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2E53D1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редакцией В.В. </w:t>
      </w:r>
      <w:proofErr w:type="spellStart"/>
      <w:r w:rsidRPr="002E53D1">
        <w:rPr>
          <w:rFonts w:ascii="Times New Roman" w:hAnsi="Times New Roman" w:cs="Times New Roman"/>
          <w:sz w:val="28"/>
          <w:szCs w:val="28"/>
          <w:lang w:eastAsia="ru-RU"/>
        </w:rPr>
        <w:t>Пасечника,</w:t>
      </w:r>
      <w:r w:rsidRPr="002E53D1">
        <w:rPr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 w:rsidRPr="002E53D1">
        <w:rPr>
          <w:rFonts w:ascii="Times New Roman" w:hAnsi="Times New Roman" w:cs="Times New Roman"/>
          <w:color w:val="000000"/>
          <w:sz w:val="28"/>
          <w:szCs w:val="28"/>
        </w:rPr>
        <w:t xml:space="preserve">. Швецова, Т.М. </w:t>
      </w:r>
      <w:proofErr w:type="spellStart"/>
      <w:r w:rsidRPr="002E53D1">
        <w:rPr>
          <w:rFonts w:ascii="Times New Roman" w:hAnsi="Times New Roman" w:cs="Times New Roman"/>
          <w:color w:val="000000"/>
          <w:sz w:val="28"/>
          <w:szCs w:val="28"/>
        </w:rPr>
        <w:t>Ефимовой,М</w:t>
      </w:r>
      <w:proofErr w:type="spellEnd"/>
      <w:r w:rsidRPr="002E53D1">
        <w:rPr>
          <w:rFonts w:ascii="Times New Roman" w:hAnsi="Times New Roman" w:cs="Times New Roman"/>
          <w:color w:val="000000"/>
          <w:sz w:val="28"/>
          <w:szCs w:val="28"/>
        </w:rPr>
        <w:t>.: «</w:t>
      </w:r>
      <w:r w:rsidRPr="002E53D1">
        <w:rPr>
          <w:rFonts w:ascii="Times New Roman" w:hAnsi="Times New Roman" w:cs="Times New Roman"/>
          <w:sz w:val="28"/>
          <w:szCs w:val="28"/>
        </w:rPr>
        <w:t>Просвещение», 2021.</w:t>
      </w:r>
    </w:p>
    <w:p w:rsidR="002E53D1" w:rsidRPr="002E53D1" w:rsidRDefault="002E53D1" w:rsidP="002E53D1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E53D1">
        <w:rPr>
          <w:rFonts w:ascii="Times New Roman" w:hAnsi="Times New Roman" w:cs="Times New Roman"/>
          <w:color w:val="000000" w:themeColor="text1"/>
          <w:sz w:val="28"/>
          <w:szCs w:val="28"/>
        </w:rPr>
        <w:t>- учебника: «Биология». 11 класс (базовый уровень)</w:t>
      </w:r>
      <w:r w:rsidRPr="002E5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Пасечник В. В., Каменский А. А., Рубцов А. М. и др. / Под ред. Пасечника В. В</w:t>
      </w:r>
      <w:r w:rsidRPr="002E53D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Pr="002E53D1">
        <w:rPr>
          <w:rFonts w:ascii="Times New Roman" w:hAnsi="Times New Roman" w:cs="Times New Roman"/>
          <w:color w:val="000000" w:themeColor="text1"/>
          <w:sz w:val="28"/>
          <w:szCs w:val="28"/>
        </w:rPr>
        <w:t>М.: «Просвещение», 2021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460"/>
      </w:tblGrid>
      <w:tr w:rsidR="002E53D1" w:rsidRPr="002E53D1" w:rsidTr="00F52159">
        <w:tc>
          <w:tcPr>
            <w:tcW w:w="0" w:type="auto"/>
            <w:shd w:val="clear" w:color="auto" w:fill="FFFFFF"/>
            <w:hideMark/>
          </w:tcPr>
          <w:p w:rsidR="002E53D1" w:rsidRPr="002E53D1" w:rsidRDefault="002E53D1" w:rsidP="00F521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2E53D1" w:rsidRPr="002E53D1" w:rsidRDefault="002E53D1" w:rsidP="00F521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53D1" w:rsidRPr="002E53D1" w:rsidRDefault="002E53D1" w:rsidP="002E53D1">
      <w:pPr>
        <w:ind w:left="119" w:right="-19"/>
        <w:jc w:val="both"/>
        <w:rPr>
          <w:rFonts w:ascii="Times New Roman" w:hAnsi="Times New Roman" w:cs="Times New Roman"/>
          <w:sz w:val="28"/>
          <w:szCs w:val="28"/>
        </w:rPr>
      </w:pPr>
      <w:r w:rsidRPr="002E53D1">
        <w:rPr>
          <w:rFonts w:ascii="Times New Roman" w:hAnsi="Times New Roman" w:cs="Times New Roman"/>
          <w:sz w:val="28"/>
          <w:szCs w:val="28"/>
        </w:rPr>
        <w:t>- локального акта школы «</w:t>
      </w:r>
      <w:r w:rsidRPr="002E53D1">
        <w:rPr>
          <w:rFonts w:ascii="Times New Roman" w:hAnsi="Times New Roman" w:cs="Times New Roman"/>
          <w:bCs/>
          <w:sz w:val="28"/>
          <w:szCs w:val="28"/>
        </w:rPr>
        <w:t xml:space="preserve">Положение о рабочей программе </w:t>
      </w:r>
      <w:r w:rsidRPr="002E53D1">
        <w:rPr>
          <w:rFonts w:ascii="Times New Roman" w:hAnsi="Times New Roman" w:cs="Times New Roman"/>
          <w:sz w:val="28"/>
          <w:szCs w:val="28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Программа включает обязательную часть учебного курса, изложенную в«Примерной основной образовательной программе по биологии на уровнесреднего общего образования», и расс</w:t>
      </w:r>
      <w:r w:rsidR="00F677AE">
        <w:rPr>
          <w:rFonts w:ascii="Times New Roman" w:hAnsi="Times New Roman" w:cs="Times New Roman"/>
          <w:color w:val="000000"/>
          <w:sz w:val="28"/>
          <w:szCs w:val="28"/>
        </w:rPr>
        <w:t>читана на 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F677A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- 1 час в неделю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Предлагаемая рабочая программа реа</w:t>
      </w:r>
      <w:r>
        <w:rPr>
          <w:rFonts w:ascii="Times New Roman" w:hAnsi="Times New Roman" w:cs="Times New Roman"/>
          <w:color w:val="000000"/>
          <w:sz w:val="28"/>
          <w:szCs w:val="28"/>
        </w:rPr>
        <w:t>лизуется при использовании учеб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ников  «Биолог</w:t>
      </w:r>
      <w:r>
        <w:rPr>
          <w:rFonts w:ascii="Times New Roman" w:hAnsi="Times New Roman" w:cs="Times New Roman"/>
          <w:color w:val="000000"/>
          <w:sz w:val="28"/>
          <w:szCs w:val="28"/>
        </w:rPr>
        <w:t>ия. 11 класс» под редакцией про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фессора В. В. Пасечника. Программа со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ставлена в соответствии с требо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ваниями к результатам среднего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утверждёнными Фе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деральным государственным образовательным стандартом среднего общегообразования.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с учётом акт</w:t>
      </w:r>
      <w:r>
        <w:rPr>
          <w:rFonts w:ascii="Times New Roman" w:hAnsi="Times New Roman" w:cs="Times New Roman"/>
          <w:color w:val="000000"/>
          <w:sz w:val="28"/>
          <w:szCs w:val="28"/>
        </w:rPr>
        <w:t>уальных задач обучения, воспита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ния и развития обучающихся. Она учитывает условия, необходимые дляразвития личностных и познавательных качеств обучающихся.</w:t>
      </w:r>
    </w:p>
    <w:p w:rsidR="008D2712" w:rsidRPr="008D2712" w:rsidRDefault="00E17685" w:rsidP="00E1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2712" w:rsidRDefault="008D2712" w:rsidP="006571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В системе естественно-научного образования биология как учебныйпредмет занимает важное место в формировании: научной картины мира;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функциональной грамотности, необходимой для повседневной жизни; навыков здорового и безопасного для человека и окружающей среды образажизни; экологического сознания; ценностного отношения к живой природеи человеку; собственной позиции по отношению к биологической информации, получаемой из разных источников. Изучение биологии создаёт условия для формирования у обучающихся интеллектуальных, гражданских,коммуникационных и информационных компетенций.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Изучение курса «Биология» в старшей школе направлено на решениеследующих </w:t>
      </w: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1) формирование системы биологических знаний как компонента естественно-научной картины мира;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2) развитие личности обучающихся,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интеллектуальное и нравствен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ное совершенствование, формирование у них гуманистических отношенийи экологически целесообразного поведения в быту и трудовой деяте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сти;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3) выработку понимания общественной потребности в развитии биологии, а также формирование отношения к биологии как возможной областибудущей практической деятельности.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биологического образования в старшей школе формулируются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нескольких уровнях: глобальном, метап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редметном, личностном и предмет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ном, на уровне требований к результатам освоения содержания предметных программ.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Глобальные цели биологического образования являются общими для основной и старшей школы и определяются социальными требованиями, втом числе изменением социальной с</w:t>
      </w:r>
      <w:r>
        <w:rPr>
          <w:rFonts w:ascii="Times New Roman" w:hAnsi="Times New Roman" w:cs="Times New Roman"/>
          <w:color w:val="000000"/>
          <w:sz w:val="28"/>
          <w:szCs w:val="28"/>
        </w:rPr>
        <w:t>итуации развития — ростом инфор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мационных перегрузок, изменением ха</w:t>
      </w:r>
      <w:r>
        <w:rPr>
          <w:rFonts w:ascii="Times New Roman" w:hAnsi="Times New Roman" w:cs="Times New Roman"/>
          <w:color w:val="000000"/>
          <w:sz w:val="28"/>
          <w:szCs w:val="28"/>
        </w:rPr>
        <w:t>рактера и способов общения и со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циальных взаимодействий (объёмы и способы получения информации порождают ряд особенностей развития современных подростков). Наиболеепродуктивными для решения задач разв</w:t>
      </w:r>
      <w:r>
        <w:rPr>
          <w:rFonts w:ascii="Times New Roman" w:hAnsi="Times New Roman" w:cs="Times New Roman"/>
          <w:color w:val="000000"/>
          <w:sz w:val="28"/>
          <w:szCs w:val="28"/>
        </w:rPr>
        <w:t>ития подростка являются социомо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ральная и интеллектуальная взрослость.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Помимо этого, глобальные цели формулируются с учётом рассмотрения биологического образования как компонента системы образования вцелом, поэтому они являются наиболее общими и социально значимыми.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С учётом вышеназванных подходов глобальными целями биологическогообразования являются: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социализация обучающихся как вхождение в мир культуры и социальных отношений, обеспечивающее включение учащихся в ту или ину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группу либо общность — носителя её но</w:t>
      </w:r>
      <w:r>
        <w:rPr>
          <w:rFonts w:ascii="Times New Roman" w:hAnsi="Times New Roman" w:cs="Times New Roman"/>
          <w:color w:val="000000"/>
          <w:sz w:val="28"/>
          <w:szCs w:val="28"/>
        </w:rPr>
        <w:t>рм, ценностей, ориентаций, осваи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ваемых в процессе знакомства с миром живой природы;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приобщение к познавательной культуре как системе познавательных(научных) ценностей, накопленных обществом в сфере биологическойнауки.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Помимо этого, биологическое 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вание на старшей ступени призва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но обеспечить: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развитие познавательных качеств личности, в том числе познавательного интереса к изучению общих биоло</w:t>
      </w:r>
      <w:r>
        <w:rPr>
          <w:rFonts w:ascii="Times New Roman" w:hAnsi="Times New Roman" w:cs="Times New Roman"/>
          <w:color w:val="000000"/>
          <w:sz w:val="28"/>
          <w:szCs w:val="28"/>
        </w:rPr>
        <w:t>гических закономерностей и само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му процессу научного познания;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овладение учебно-познавательными и ценностно-смысловыми компетентностями для формирования познавательной и нравственной культуры,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формирование экологического сознания, ценностного отношения кживой природе и человеку.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53D1" w:rsidRDefault="002E53D1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53D1" w:rsidRDefault="002E53D1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2712" w:rsidRPr="008D2712" w:rsidRDefault="008D2712" w:rsidP="006571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КУРСА БИОЛОГИИ В УЧЕБНОМ ПЛАНЕ</w:t>
      </w:r>
    </w:p>
    <w:p w:rsidR="008D2712" w:rsidRDefault="008D2712" w:rsidP="006571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часов, отводимое на 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изучение биологии в старшей шко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ле, зависит от учебного плана, утв</w:t>
      </w:r>
      <w:r>
        <w:rPr>
          <w:rFonts w:ascii="Times New Roman" w:hAnsi="Times New Roman" w:cs="Times New Roman"/>
          <w:color w:val="000000"/>
          <w:sz w:val="28"/>
          <w:szCs w:val="28"/>
        </w:rPr>
        <w:t>ерждённого образовательной орга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низацией. Данная рабочая программа рассчитана на проведение 1 часаклассных занятий в неделю при изучении предмета в течение двух лет(10 и 11 классы). Общее число учебных </w:t>
      </w:r>
      <w:r>
        <w:rPr>
          <w:rFonts w:ascii="Times New Roman" w:hAnsi="Times New Roman" w:cs="Times New Roman"/>
          <w:color w:val="000000"/>
          <w:sz w:val="28"/>
          <w:szCs w:val="28"/>
        </w:rPr>
        <w:t>часов за 2 года обучения состав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ляет 70 ч, из них 35 ч (1 ч в неделю) в 10 классе, 35 ч (1 ч в неделю) в11 классе.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Курсу биологии на ступени среднего общего образования предшествуеткурс биологии, включающий элемента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рные сведения об основных биоло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гических объектах. Содержание курса биологии в основной школе служитосновой для изучения общих биологичес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ких закономерностей, теорий, за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конов, гипотез в старшей школе, где особое значение приобретают мировоззренческие, теоретические понятия.</w:t>
      </w:r>
    </w:p>
    <w:p w:rsid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Таким образом, содержание курса био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логии в старшей школе более пол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но раскрывает общие биологические закономерности, проявляющиеся наразных уровнях организации живой природы.</w:t>
      </w:r>
    </w:p>
    <w:p w:rsidR="00F06C0E" w:rsidRPr="008D2712" w:rsidRDefault="00F06C0E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712" w:rsidRPr="008D2712" w:rsidRDefault="008D2712" w:rsidP="006571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ОСВОЕНИЯ КУРСА БИОЛОГИИ</w:t>
      </w:r>
    </w:p>
    <w:p w:rsidR="00F06C0E" w:rsidRDefault="00F06C0E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образовательного учреждения общего образования в обучении биологии в средней школе должна быть направлена на достижениеобучающимися следующих </w:t>
      </w: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личностных результатов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1) реализации этических установок по отношению к биологическим открытиям, исследованиям и их результатам;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2) признания высокой ценности жизн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и во всех её проявлениях, здоро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вья своего и других людей, реализации установок здорового образа жизни;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3) сформированности познавательных 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мотивов, направленных на полу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чение нового знания в области биоло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гии в связи с будущей профессио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нальной деятельностью или бытовыми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проблемами, связанными с сохра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нением собственного здоровья и экологической безопасностью.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Метапредметными результатами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освоения выпускниками старшейшколы базового курса биологии являются: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1) овладение составляющими иссле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довательской и проектной деятель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ности, включая умения видеть проблему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, ставить вопросы, выдвигать ги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потезы, давать определения понятиям, классифицирова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ть, наблюдать, про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водить эксперименты, делать выводы и з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аключения, структурировать мате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риал, объяснять, доказывать, защищать свои идеи;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2) умение работать с разными источниками биологической информации:находить биологическую информацию в различных источниках (учебнике,научно-популярной литературе, биологических словарях и справочниках),анализировать и оценивать информацию, преобразовывать информациюиз одной формы в другую;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3) способность выбирать целевые и смысловые установки в своих действиях и поступках по отношению к живой природе, своему здоровью издоровью окружающих;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умение адекватно использовать речевые средства для дискуссии иаргументации своей позиции, сравнива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ть разные точки зрения, аргумен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тировать свою точку зрения, отстаивать свою позицию.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Предметными результатами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освоения выпускниками старшей школыкурса биологии базового уровня являются: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познавательной (интеллектуальной) сфере: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1) характеристика содержания биологических теорий (клеточная, эволюционная теория Дарвина); учения Верн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адского о биосфере; законов Мен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деля, закономерностей изменчивости;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вклада выдающихся учёных в раз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витие биологической науки;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2) выделение существенных признаков биологических объектов (клеток:растительных и животных, доядерных и ядерных, половых и соматических;организмов: одноклеточных и многоклет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очных; видов, экосистем, биосфе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ры) и процессов (обмен веществ, разм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ножение, деление клетки, оплодо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творение, действие искусственного и естественного отбора, формированиеприспособленности, образование видов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, круговорот веществ и превраще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ния энергии в экосистемах и биосфере);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3) объяснение роли биологии в формировании научного мировоззрения;вклада биологических теорий в форми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рование современной естественно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научной картины мира; отрицательного влияния алкоголя, никотина, наркотических веществ на развитие человека; влияния мутагенов на организмчеловека, экологических факторов на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организмы; причин эволюции, из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меняемости видов, нарушений развития рганизмов, наследственных заболеваний, мутаций, устойчивости и смены экосистем;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4) приведение доказательств (аргументация) единства живой и неживойприроды,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5) умение пользоваться биологической терминологией и символикой;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6) решение элементарных биологических задач; составление элементарных схем скрещивания и схем переноса веществ и энергии в экосистемах(цепи питания);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7) описание особей видов по морфологическому критерию;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8) выявление изменчивости, приспо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соблений организмов к среде оби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тания, источников мутагенов в окружающ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ей среде (косвенно), антропоген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ных изменений в экосистемах своей местности; изменений в экосистемахна биологических моделях;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9) сравнение биологических объектов (химический состав тел живой инеживой природы, зародыш человека и других млекопитающих, природныеэкосистемы и агроэкосистемы своей местности), процессов (естественныйи искусственный отбор, половое и бес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полое размножение) и формулиров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ка выводов на основе сравнения.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ценностно-ориентационной сфере: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1) анализ и оценка различных гипотез сущности жизни, происхожде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ия человека и возникновения жизн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и, глобальных экологических про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блем и путей их решения, последствий собственной деятельности вокружающей среде; биологической информации, получаемой из разныхисточников;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2) оценка этических аспектов некоторых исследований в области биотехнологии (клонирование, искусственное оплодотворение, направленноеизменение генома).</w:t>
      </w:r>
    </w:p>
    <w:p w:rsidR="009367AF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сфере трудовой деятельности: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овладение умениями и навыкамипостановки биологических экспериментов и объяснения их результатов.</w:t>
      </w:r>
    </w:p>
    <w:p w:rsidR="008D2712" w:rsidRPr="009367AF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В сфере физической деятельности: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обоснование и соблюдение мерпрофилактики вирусных заболеваний, вредных привычек (курение, употребление алкоголя, наркомания); правил поведения в окружающей среде.</w:t>
      </w:r>
    </w:p>
    <w:p w:rsidR="00F06C0E" w:rsidRPr="008D2712" w:rsidRDefault="00F06C0E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D2712" w:rsidRPr="008D2712" w:rsidRDefault="008D2712" w:rsidP="006571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СОДЕРЖАНИЕ КУРСА БИОЛОГИИ</w:t>
      </w:r>
    </w:p>
    <w:p w:rsidR="00F06C0E" w:rsidRPr="009367AF" w:rsidRDefault="00F06C0E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Биология как комплекс наук о живой природе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Биология как комплексная наука, мет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оды научного познания, использу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емые в биологии. Современные направления в биологии. Роль биологии вформировании современной научной к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артины мира, практическое значе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ние биологических знаний.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Биологические системы как предмет изучения биологии.</w:t>
      </w:r>
    </w:p>
    <w:p w:rsidR="00F06C0E" w:rsidRPr="009367AF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Структурные и функциональные основы жизни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Молекулярные основы жизни. Неорганические вещества, их значение.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Органические вещества (углеводы, липиды, белки, нуклеиновые кислоты,АТФ) и их значение. Биополимеры. Др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угие органические вещества клет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ки. Нанотехнологии в биологии.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Цитология, методы цитологии. Роль клеточной теории в становлениисовременной естественно-научной картины мира. Клетки прокариот иэукариот. Основные части и органоиды клетки, их функции.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Вирусы — неклеточная форма жизни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меры профилактики вирусных за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болеваний.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Жизнедеятельность клетки. Пластиче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ский обмен. Фотосинтез, хемосин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тез. Биосинтез белка. Энергетический об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мен. Хранение, передача и реали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зация наследственной информации в клетке. Генетический код. Ген, геном.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Геномика. Влияние наркогенных веществ на процессы в клетке.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Клеточный цикл: интерфаза и деление. Митоз и мейоз, их значение.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Соматические и половые клетки.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Организм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Организм — единое целое.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Жизнедеятельность организма. Регуляция функций организма, гомеостаз.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Размножение организмов (бесполое и половое). Способы размножения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 растений и животных. Индивидуальное развитие организма (онтогенез). Причины нарушений развития. Репродуктивное здоровье человека; последствия влияния алкоголя, никотина, 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наркотических веществ на эмбрио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нальное развитие человека. Жизненные циклы разных групп организмов.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Генетика, методы генетики. Генетическая терминология и символика.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Генетика человека. Наследственные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заболевания человека и их пред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упреждение. Этические аспекты в области медицинской генетики.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Генотип и среда. Ненаследственная изменчивость. Наследственная изменчивость. Мутации. Мутагены, их влияние на здоровье человека.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Доместикация и селекция. Методы сел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екции. Биотехнология, её направ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ления и перспективы развития. Биобезопасность.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Теория эволюции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эволюционных идей, эвол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юционная теория Ч. Дарвина. Син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тетическая теория эволюции. Свидетельства эволюции живой природы.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Микроэволюция и макроэволюция. Вид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его критерии. Популяция — эле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ментарная единица эволюции. Движущие силы эволюции, их влияние нагенофонд популяции. Направления эволюции.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Многообразие организмов как резу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льтат эволюции. Принципы класси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фикации, систематика.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жизни на Земле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Гипотезы происхождения жизни на Земле. Основные этапы эволюции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органического мира на Земле.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Современные представления о происхождении человека. Эволюция человека (антропогенез). Движущие силы антропогенеза. Расы человека, ихпроисхождение и единство.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Организмы и окружающая среда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Приспособления организмов к действию экологических факторов.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Биогеоценоз. Экосистема. Разнообразие экосистем. Взаимоо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ношенияпопуляций разных видов в экосистеме. 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Круговорот веществ и поток энер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гии в экосистеме. Устойчивость и дина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мика экосистем. Последствия вли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яния деятельности человека на экосистемы. Сохранение биоразнообразиякак основа устойчивости экосистемы.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Структура биосферы. Закономерности существования биосферы. 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Круго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вороты веществ в биосфере.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Глобальные антропогенные изменен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ия в биосфере. Проблемы устойчи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вого развития.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Перспективы развития биологических наук.</w:t>
      </w:r>
    </w:p>
    <w:p w:rsidR="009367AF" w:rsidRDefault="009367AF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Примерный перечень лабораторныхи практических работ (на выбор учителя)</w:t>
      </w:r>
    </w:p>
    <w:p w:rsidR="009367AF" w:rsidRDefault="009367AF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Использование различных методов при изучении биологическихобъектов.</w:t>
      </w:r>
    </w:p>
    <w:p w:rsidR="008D2712" w:rsidRPr="008D2712" w:rsidRDefault="00387A0E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8D2712"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Решение элементарных задач по молекулярной биологии.</w:t>
      </w:r>
    </w:p>
    <w:p w:rsidR="008D2712" w:rsidRPr="008D2712" w:rsidRDefault="00387A0E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8D2712"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Выявление признаков сходства за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родышей человека и других позво</w:t>
      </w:r>
      <w:r w:rsidR="008D2712"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ночных животных как доказательство их родства.</w:t>
      </w:r>
    </w:p>
    <w:p w:rsidR="008D2712" w:rsidRPr="008D2712" w:rsidRDefault="00387A0E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8D2712"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Составление элементарных схем скрещивания.</w:t>
      </w:r>
    </w:p>
    <w:p w:rsidR="008D2712" w:rsidRPr="008D2712" w:rsidRDefault="00387A0E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="008D2712"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Решение генетических задач.</w:t>
      </w:r>
    </w:p>
    <w:p w:rsidR="008D2712" w:rsidRPr="008D2712" w:rsidRDefault="00387A0E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</w:t>
      </w:r>
      <w:r w:rsidR="008D2712"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Составление и анализ родословных человека.</w:t>
      </w:r>
    </w:p>
    <w:p w:rsidR="00F06C0E" w:rsidRPr="009367AF" w:rsidRDefault="00F06C0E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ПЛАНИРУЕМЫЕ РЕЗУЛЬТАТЫИЗУЧЕНИЯ КУРСА БИОЛОГИИ</w:t>
      </w:r>
    </w:p>
    <w:p w:rsidR="00F06C0E" w:rsidRPr="009367AF" w:rsidRDefault="00F06C0E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результате изучения учебного предмета «Биология» на уровне среднего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общего образования выпускник на базовом уровне </w:t>
      </w: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научится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раскрывать на примерах роль б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иологии в формировании современ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ной научной картины мира и в практической деятельности людей;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понимать и описывать взаимо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связь между естественными наука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ми: биологией, физикой, химией; устанавливать взаимосвязь природныхявлений;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понимать смысл, различать и описывать системную связь междуосновополагающими биологическими понятиями: клетка, организм, вид,экосистема, биосфера;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использовать основные методы научного познания в учебных биологических исследованиях, проводить эксперименты по изучению биологических объектов и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явлений, объяснять результаты экспериментов, анализировать их, формулировать выводы;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формулировать гипотезы на основании предложенной биологическойинформации и предлагать варианты проверки гипотез;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сравнивать биологические объект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 между собой по заданным крите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риям, делать выводы и умозаключения на основе сравнения;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обосновывать единство живой и 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неживой природы, взаимосвязи ор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ганизмов и окружающей среды на основе биологических теорий;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приводить примеры веществ осно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вных групп органических соедине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ний клетки (белков, жиров, углеводов, нуклеиновых кислот);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распознавать клетки (прокариот и эукариот, растений и животн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х)по описанию, на схематических изображе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ниях; устанавливать связь строе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ния и функций компонентов клетки, обосновывать многообразие клеток;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распознавать популяцию и биоло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гический вид по основным призна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кам;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объяснять многообразие организмов, применяя эволюционную теорию;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объяснять причины наследственных заболеваний;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выявлять изменчивость у организмов; сравнивать наследственнуюи ненаследственную изменчивость;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выявлять морфологические, физи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ологические, поведенческие адап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тации организмов к среде обитания и действию экологических факторов;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составлять схемы переноса веществ и энергии в экосистеме (цепипитания);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приводить доказательства необходимости сохранения биоразнообразия для устойчивого развития и охраны окружающей среды;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оценивать достоверность биологической информации, полученнойиз разных источников;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представлять биологическую информа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цию в виде текста, таблицы, гра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фика, диаграммы и делать выводы на основании представленных данных;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оценивать роль достижений генетики, селекции, биотехнологии впрактической деятельности человека;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объяснять негативное влияние вещ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еств (алкоголя, никотина, нарко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тических веществ) на зародышевое развитие человека.</w:t>
      </w:r>
    </w:p>
    <w:p w:rsidR="009367AF" w:rsidRPr="009367AF" w:rsidRDefault="009367AF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Выпускник на базовом уровне </w:t>
      </w: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получит возможность научиться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9367AF" w:rsidRPr="009367AF" w:rsidRDefault="009367AF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давать научное объяснение биол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огическим фактам, процессам, яв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лениям, закономерностям, используя биологические теории (клеточную,эволюционную), учение о биосфере, 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законы наследственности, законо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мерности изменчивости;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характеризовать современные направления в развитии биологии;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описывать их возможное использование в практической деятельности;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сравнивать способы деления клетки (митоз и мейоз);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решать задачи на построение фрагмента второй цепи ДНК попредложенному фрагменту первой, иРНК (мРНК) по участку ДНК;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решать задачи на определение количества хромосом в соматическихи половых клетках, а также в клетках перед началом деления (мейозаили митоза) и по его окончании (для многоклеточных организмов);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— решать генетические задачи на моногибридное скрещивание, составлять схемы моногибридного скре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щивания, применяя законы наслед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ственности и используя биологическую терминологию и символику;</w:t>
      </w:r>
    </w:p>
    <w:p w:rsidR="008D2712" w:rsidRPr="008D2712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устанавливать тип наследован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ия и характер проявления призна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 по заданной схеме родословной, применяя законы наследственности;</w:t>
      </w:r>
    </w:p>
    <w:p w:rsidR="009367AF" w:rsidRDefault="008D2712" w:rsidP="0038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оценивать результаты взаимодействия человека и окружающейсреды, прогнозировать возможные последствия деятельности человекадля существования отдельных биолог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ических объектов и целых природ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ных сообществ.</w:t>
      </w:r>
    </w:p>
    <w:p w:rsidR="009367AF" w:rsidRDefault="009367AF" w:rsidP="00387A0E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br w:type="page"/>
      </w:r>
    </w:p>
    <w:p w:rsidR="00C858C0" w:rsidRDefault="002E53D1" w:rsidP="009367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9367AF" w:rsidRPr="009367AF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 11 класс</w:t>
      </w:r>
    </w:p>
    <w:p w:rsidR="001A26E9" w:rsidRDefault="001A26E9" w:rsidP="009367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909"/>
        <w:gridCol w:w="916"/>
        <w:gridCol w:w="4381"/>
        <w:gridCol w:w="2552"/>
        <w:gridCol w:w="1076"/>
      </w:tblGrid>
      <w:tr w:rsidR="00111CA7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111CA7" w:rsidRPr="00EF6528" w:rsidRDefault="00111CA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09" w:type="dxa"/>
          </w:tcPr>
          <w:p w:rsidR="00111CA7" w:rsidRPr="00EF6528" w:rsidRDefault="00111CA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16" w:type="dxa"/>
          </w:tcPr>
          <w:p w:rsidR="00111CA7" w:rsidRPr="00EF6528" w:rsidRDefault="00111CA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4381" w:type="dxa"/>
          </w:tcPr>
          <w:p w:rsidR="00111CA7" w:rsidRPr="00EF6528" w:rsidRDefault="00111CA7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111CA7" w:rsidRPr="00EF6528" w:rsidRDefault="00111CA7" w:rsidP="001F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CA7" w:rsidRPr="00EF6528" w:rsidRDefault="00312249" w:rsidP="00312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83F9B" w:rsidRPr="00EF6528" w:rsidTr="00312249">
        <w:trPr>
          <w:gridAfter w:val="1"/>
          <w:wAfter w:w="1076" w:type="dxa"/>
          <w:trHeight w:val="502"/>
        </w:trPr>
        <w:tc>
          <w:tcPr>
            <w:tcW w:w="9606" w:type="dxa"/>
            <w:gridSpan w:val="5"/>
          </w:tcPr>
          <w:p w:rsidR="00C83F9B" w:rsidRPr="00EF6528" w:rsidRDefault="00C83F9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Организменный уровень (10 ч)</w:t>
            </w:r>
          </w:p>
        </w:tc>
      </w:tr>
      <w:tr w:rsidR="0029000C" w:rsidRPr="00EF6528" w:rsidTr="00312249">
        <w:trPr>
          <w:gridAfter w:val="1"/>
          <w:wAfter w:w="1076" w:type="dxa"/>
          <w:trHeight w:val="1069"/>
        </w:trPr>
        <w:tc>
          <w:tcPr>
            <w:tcW w:w="848" w:type="dxa"/>
          </w:tcPr>
          <w:p w:rsidR="0029000C" w:rsidRPr="00EF6528" w:rsidRDefault="0029000C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29000C" w:rsidRPr="00EF6528" w:rsidRDefault="0029000C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29000C" w:rsidRPr="00EF6528" w:rsidRDefault="0029000C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29000C" w:rsidRPr="00EF6528" w:rsidRDefault="0029000C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Организменный уровень:общая характеристика.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азмножение организмов</w:t>
            </w:r>
          </w:p>
          <w:p w:rsidR="0029000C" w:rsidRPr="00EF6528" w:rsidRDefault="0029000C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000C" w:rsidRPr="00EF6528" w:rsidRDefault="0029000C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 Оплодотворение</w:t>
            </w:r>
          </w:p>
        </w:tc>
        <w:tc>
          <w:tcPr>
            <w:tcW w:w="2552" w:type="dxa"/>
          </w:tcPr>
          <w:p w:rsidR="00AC2E3B" w:rsidRPr="00EF6528" w:rsidRDefault="00AC2E3B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</w:t>
            </w:r>
          </w:p>
          <w:p w:rsidR="00AC2E3B" w:rsidRPr="00EF6528" w:rsidRDefault="00AC2E3B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организмов. Биогенетиче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ский закон</w:t>
            </w:r>
          </w:p>
        </w:tc>
        <w:tc>
          <w:tcPr>
            <w:tcW w:w="2552" w:type="dxa"/>
          </w:tcPr>
          <w:p w:rsidR="00AC2E3B" w:rsidRPr="00EF6528" w:rsidRDefault="00AC2E3B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 признаков. Моноги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бридное скрещивание</w:t>
            </w:r>
          </w:p>
        </w:tc>
        <w:tc>
          <w:tcPr>
            <w:tcW w:w="2552" w:type="dxa"/>
          </w:tcPr>
          <w:p w:rsidR="00AC2E3B" w:rsidRPr="00EF6528" w:rsidRDefault="00AC2E3B" w:rsidP="00D37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</w:t>
            </w:r>
          </w:p>
          <w:p w:rsidR="00AC2E3B" w:rsidRPr="00EF6528" w:rsidRDefault="00AC2E3B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Генотип и фенотип. Анали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зирующее скрещивание</w:t>
            </w:r>
          </w:p>
        </w:tc>
        <w:tc>
          <w:tcPr>
            <w:tcW w:w="2552" w:type="dxa"/>
          </w:tcPr>
          <w:p w:rsidR="00AC2E3B" w:rsidRPr="00EF6528" w:rsidRDefault="00AC2E3B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  <w:p w:rsidR="00AC2E3B" w:rsidRPr="00EF6528" w:rsidRDefault="00AC2E3B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независимого насле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дования признаков</w:t>
            </w:r>
          </w:p>
        </w:tc>
        <w:tc>
          <w:tcPr>
            <w:tcW w:w="2552" w:type="dxa"/>
          </w:tcPr>
          <w:p w:rsidR="00AC2E3B" w:rsidRPr="00EF6528" w:rsidRDefault="00AC2E3B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следственности. Закон Моргана. Генетика пола. На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следование, сцепленное сполом</w:t>
            </w:r>
          </w:p>
        </w:tc>
        <w:tc>
          <w:tcPr>
            <w:tcW w:w="2552" w:type="dxa"/>
          </w:tcPr>
          <w:p w:rsidR="00AC2E3B" w:rsidRPr="00EF6528" w:rsidRDefault="00AC2E3B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A7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вости</w:t>
            </w:r>
          </w:p>
        </w:tc>
        <w:tc>
          <w:tcPr>
            <w:tcW w:w="2552" w:type="dxa"/>
          </w:tcPr>
          <w:p w:rsidR="00AC2E3B" w:rsidRPr="00EF6528" w:rsidRDefault="00AC2E3B" w:rsidP="00A7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AE5E0A" w:rsidRDefault="00AC2E3B" w:rsidP="00A7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ции растений, животных имикрооргани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змов. Биотех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нология</w:t>
            </w:r>
          </w:p>
        </w:tc>
        <w:tc>
          <w:tcPr>
            <w:tcW w:w="2552" w:type="dxa"/>
          </w:tcPr>
          <w:p w:rsidR="00AC2E3B" w:rsidRPr="00EF6528" w:rsidRDefault="00AC2E3B" w:rsidP="00CF1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312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552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41" w:rsidRPr="00EF6528" w:rsidTr="00312249">
        <w:trPr>
          <w:gridAfter w:val="1"/>
          <w:wAfter w:w="1076" w:type="dxa"/>
        </w:trPr>
        <w:tc>
          <w:tcPr>
            <w:tcW w:w="9606" w:type="dxa"/>
            <w:gridSpan w:val="5"/>
          </w:tcPr>
          <w:p w:rsidR="00CF1B41" w:rsidRPr="00EF6528" w:rsidRDefault="00CF1B41" w:rsidP="002A7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Популяционно-видовой уровень (</w:t>
            </w:r>
            <w:r w:rsidR="002A757D"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общая характеристи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ка. Виды и популяции</w:t>
            </w:r>
          </w:p>
        </w:tc>
        <w:tc>
          <w:tcPr>
            <w:tcW w:w="2552" w:type="dxa"/>
          </w:tcPr>
          <w:p w:rsidR="00AC2E3B" w:rsidRPr="00EF6528" w:rsidRDefault="00AC2E3B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волюционныхидей</w:t>
            </w:r>
          </w:p>
        </w:tc>
        <w:tc>
          <w:tcPr>
            <w:tcW w:w="2552" w:type="dxa"/>
          </w:tcPr>
          <w:p w:rsidR="00AC2E3B" w:rsidRPr="00EF6528" w:rsidRDefault="00AC2E3B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эволюции,их влияние на генофондпопуляции</w:t>
            </w:r>
          </w:p>
        </w:tc>
        <w:tc>
          <w:tcPr>
            <w:tcW w:w="2552" w:type="dxa"/>
          </w:tcPr>
          <w:p w:rsidR="00AC2E3B" w:rsidRPr="00EF6528" w:rsidRDefault="00AC2E3B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Естественный отбор какфактор эволюции</w:t>
            </w:r>
          </w:p>
        </w:tc>
        <w:tc>
          <w:tcPr>
            <w:tcW w:w="2552" w:type="dxa"/>
          </w:tcPr>
          <w:p w:rsidR="00AC2E3B" w:rsidRPr="00EF6528" w:rsidRDefault="00AC2E3B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Микроэволюция и макро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</w:p>
        </w:tc>
        <w:tc>
          <w:tcPr>
            <w:tcW w:w="2552" w:type="dxa"/>
          </w:tcPr>
          <w:p w:rsidR="00AC2E3B" w:rsidRPr="00EF6528" w:rsidRDefault="00AC2E3B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312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Направления эволюции</w:t>
            </w:r>
          </w:p>
        </w:tc>
        <w:tc>
          <w:tcPr>
            <w:tcW w:w="2552" w:type="dxa"/>
          </w:tcPr>
          <w:p w:rsidR="00AC2E3B" w:rsidRPr="00EF6528" w:rsidRDefault="00AC2E3B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классификации.Систематика</w:t>
            </w:r>
          </w:p>
        </w:tc>
        <w:tc>
          <w:tcPr>
            <w:tcW w:w="2552" w:type="dxa"/>
          </w:tcPr>
          <w:p w:rsidR="00AC2E3B" w:rsidRPr="00EF6528" w:rsidRDefault="00AC2E3B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196" w:rsidRPr="00EF6528" w:rsidTr="00111CA7">
        <w:tc>
          <w:tcPr>
            <w:tcW w:w="10682" w:type="dxa"/>
            <w:gridSpan w:val="6"/>
          </w:tcPr>
          <w:p w:rsidR="00C72196" w:rsidRPr="00EF6528" w:rsidRDefault="00C72196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Экосистемный уровень (8 ч)</w:t>
            </w: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AE5E0A" w:rsidRDefault="00AC2E3B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Экосистемный уровень: общая характеристика. Сре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да обитания </w:t>
            </w:r>
            <w:proofErr w:type="spellStart"/>
            <w:proofErr w:type="gram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организмов.Экологические</w:t>
            </w:r>
            <w:proofErr w:type="spellEnd"/>
            <w:proofErr w:type="gram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5E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="00AE5E0A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организмы.Толерантность и адаптация</w:t>
            </w:r>
          </w:p>
        </w:tc>
        <w:tc>
          <w:tcPr>
            <w:tcW w:w="2552" w:type="dxa"/>
          </w:tcPr>
          <w:p w:rsidR="00AC2E3B" w:rsidRPr="00EF6528" w:rsidRDefault="00AC2E3B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ообщества</w:t>
            </w:r>
          </w:p>
        </w:tc>
        <w:tc>
          <w:tcPr>
            <w:tcW w:w="2552" w:type="dxa"/>
          </w:tcPr>
          <w:p w:rsidR="00AC2E3B" w:rsidRPr="00EF6528" w:rsidRDefault="00AC2E3B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AE5E0A" w:rsidRDefault="00AC2E3B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Виды взаимоотношенийорганизмов в экосистеме.Экологическая ниша</w:t>
            </w:r>
          </w:p>
        </w:tc>
        <w:tc>
          <w:tcPr>
            <w:tcW w:w="2552" w:type="dxa"/>
          </w:tcPr>
          <w:p w:rsidR="00AC2E3B" w:rsidRPr="00EF6528" w:rsidRDefault="00AC2E3B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Видовая и пространствен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ная структуры экосистемы</w:t>
            </w:r>
          </w:p>
        </w:tc>
        <w:tc>
          <w:tcPr>
            <w:tcW w:w="2552" w:type="dxa"/>
          </w:tcPr>
          <w:p w:rsidR="00AC2E3B" w:rsidRPr="00EF6528" w:rsidRDefault="00AC2E3B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Пищевые связив экосистеме</w:t>
            </w:r>
          </w:p>
        </w:tc>
        <w:tc>
          <w:tcPr>
            <w:tcW w:w="2552" w:type="dxa"/>
          </w:tcPr>
          <w:p w:rsidR="00AC2E3B" w:rsidRPr="00EF6528" w:rsidRDefault="00AC2E3B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AE5E0A" w:rsidRDefault="00AC2E3B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Круговорот веществи превращение энергиив экосистеме</w:t>
            </w:r>
          </w:p>
        </w:tc>
        <w:tc>
          <w:tcPr>
            <w:tcW w:w="2552" w:type="dxa"/>
          </w:tcPr>
          <w:p w:rsidR="00AC2E3B" w:rsidRPr="00EF6528" w:rsidRDefault="00AC2E3B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сукцессия.</w:t>
            </w:r>
          </w:p>
          <w:p w:rsidR="00AC2E3B" w:rsidRPr="00EF6528" w:rsidRDefault="00AC2E3B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влияния деятельности человека на эко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2552" w:type="dxa"/>
          </w:tcPr>
          <w:p w:rsidR="00AC2E3B" w:rsidRPr="00EF6528" w:rsidRDefault="00AC2E3B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552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196" w:rsidRPr="00EF6528" w:rsidTr="00312249">
        <w:trPr>
          <w:gridAfter w:val="1"/>
          <w:wAfter w:w="1076" w:type="dxa"/>
        </w:trPr>
        <w:tc>
          <w:tcPr>
            <w:tcW w:w="9606" w:type="dxa"/>
            <w:gridSpan w:val="5"/>
            <w:vAlign w:val="center"/>
          </w:tcPr>
          <w:p w:rsidR="00C72196" w:rsidRPr="00EF6528" w:rsidRDefault="00C72196" w:rsidP="00C72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Биосферный уровень (9ч)</w:t>
            </w: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Биосферный уровень: общая характеристика. Биосфера — глобальная экосистема. Учение В. И. Вер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надского о биосфере</w:t>
            </w:r>
          </w:p>
        </w:tc>
        <w:tc>
          <w:tcPr>
            <w:tcW w:w="2552" w:type="dxa"/>
          </w:tcPr>
          <w:p w:rsidR="00AC2E3B" w:rsidRPr="00EF6528" w:rsidRDefault="00AC2E3B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2552" w:type="dxa"/>
          </w:tcPr>
          <w:p w:rsidR="00AC2E3B" w:rsidRPr="00EF6528" w:rsidRDefault="00AC2E3B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C55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2552" w:type="dxa"/>
          </w:tcPr>
          <w:p w:rsidR="00AC2E3B" w:rsidRPr="00EF6528" w:rsidRDefault="00AC2E3B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наЗемле</w:t>
            </w:r>
          </w:p>
        </w:tc>
        <w:tc>
          <w:tcPr>
            <w:tcW w:w="2552" w:type="dxa"/>
          </w:tcPr>
          <w:p w:rsidR="00AC2E3B" w:rsidRPr="00EF6528" w:rsidRDefault="00AC2E3B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эволю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ции органического мира наЗемле</w:t>
            </w:r>
          </w:p>
        </w:tc>
        <w:tc>
          <w:tcPr>
            <w:tcW w:w="2552" w:type="dxa"/>
          </w:tcPr>
          <w:p w:rsidR="00AC2E3B" w:rsidRPr="00EF6528" w:rsidRDefault="00AC2E3B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Эволюция человека</w:t>
            </w:r>
          </w:p>
        </w:tc>
        <w:tc>
          <w:tcPr>
            <w:tcW w:w="2552" w:type="dxa"/>
          </w:tcPr>
          <w:p w:rsidR="00AC2E3B" w:rsidRPr="00EF6528" w:rsidRDefault="00AC2E3B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312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</w:t>
            </w:r>
          </w:p>
        </w:tc>
        <w:tc>
          <w:tcPr>
            <w:tcW w:w="2552" w:type="dxa"/>
          </w:tcPr>
          <w:p w:rsidR="00AC2E3B" w:rsidRPr="00EF6528" w:rsidRDefault="00AC2E3B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3B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9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AC2E3B" w:rsidRPr="00EF6528" w:rsidRDefault="00AC2E3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C2E3B" w:rsidRPr="00EF6528" w:rsidRDefault="00AC2E3B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552" w:type="dxa"/>
          </w:tcPr>
          <w:p w:rsidR="00AC2E3B" w:rsidRPr="00EF6528" w:rsidRDefault="00AC2E3B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49" w:rsidRPr="00EF6528" w:rsidTr="00312249">
        <w:trPr>
          <w:gridAfter w:val="1"/>
          <w:wAfter w:w="1076" w:type="dxa"/>
        </w:trPr>
        <w:tc>
          <w:tcPr>
            <w:tcW w:w="848" w:type="dxa"/>
          </w:tcPr>
          <w:p w:rsidR="00312249" w:rsidRPr="00EF6528" w:rsidRDefault="0031224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9" w:type="dxa"/>
          </w:tcPr>
          <w:p w:rsidR="00312249" w:rsidRPr="00EF6528" w:rsidRDefault="0031224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12249" w:rsidRPr="00EF6528" w:rsidRDefault="0031224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312249" w:rsidRPr="00EF6528" w:rsidRDefault="00312249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2" w:type="dxa"/>
          </w:tcPr>
          <w:p w:rsidR="00312249" w:rsidRPr="00EF6528" w:rsidRDefault="00312249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7AF" w:rsidRPr="009367AF" w:rsidRDefault="009367AF" w:rsidP="009367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67AF" w:rsidRPr="009367AF" w:rsidSect="001A26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712"/>
    <w:rsid w:val="000F2A2C"/>
    <w:rsid w:val="00111CA7"/>
    <w:rsid w:val="0018580B"/>
    <w:rsid w:val="001A26E9"/>
    <w:rsid w:val="001F0E0F"/>
    <w:rsid w:val="00246D66"/>
    <w:rsid w:val="0029000C"/>
    <w:rsid w:val="002A47DE"/>
    <w:rsid w:val="002A757D"/>
    <w:rsid w:val="002E53D1"/>
    <w:rsid w:val="00312249"/>
    <w:rsid w:val="003521C2"/>
    <w:rsid w:val="00387A0E"/>
    <w:rsid w:val="004C6746"/>
    <w:rsid w:val="004E36CE"/>
    <w:rsid w:val="005C59F6"/>
    <w:rsid w:val="00657145"/>
    <w:rsid w:val="006C0D21"/>
    <w:rsid w:val="007168F1"/>
    <w:rsid w:val="00774335"/>
    <w:rsid w:val="008A1AD7"/>
    <w:rsid w:val="008D2712"/>
    <w:rsid w:val="00933401"/>
    <w:rsid w:val="009367AF"/>
    <w:rsid w:val="009A25DF"/>
    <w:rsid w:val="00A77DDF"/>
    <w:rsid w:val="00A9658C"/>
    <w:rsid w:val="00AC2E3B"/>
    <w:rsid w:val="00AE5E0A"/>
    <w:rsid w:val="00B86065"/>
    <w:rsid w:val="00BC053A"/>
    <w:rsid w:val="00C55CAC"/>
    <w:rsid w:val="00C72196"/>
    <w:rsid w:val="00C83F9B"/>
    <w:rsid w:val="00C858C0"/>
    <w:rsid w:val="00CF1B41"/>
    <w:rsid w:val="00D37810"/>
    <w:rsid w:val="00D60488"/>
    <w:rsid w:val="00D62263"/>
    <w:rsid w:val="00E17685"/>
    <w:rsid w:val="00EF6528"/>
    <w:rsid w:val="00F06C0E"/>
    <w:rsid w:val="00F561D2"/>
    <w:rsid w:val="00F677AE"/>
    <w:rsid w:val="00FE6979"/>
    <w:rsid w:val="00FF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C4087-52DA-434F-B2B1-C7958AC7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E53D1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5">
    <w:name w:val="Основной текст Знак"/>
    <w:basedOn w:val="a0"/>
    <w:link w:val="a4"/>
    <w:rsid w:val="002E53D1"/>
    <w:rPr>
      <w:rFonts w:ascii="Calibri" w:eastAsia="Times New Roman" w:hAnsi="Calibri" w:cs="Calibri"/>
      <w:lang w:val="en-US"/>
    </w:rPr>
  </w:style>
  <w:style w:type="character" w:customStyle="1" w:styleId="dash041e0431044b0447043d044b0439char1">
    <w:name w:val="dash041e_0431_044b_0447_043d_044b_0439__char1"/>
    <w:rsid w:val="002E53D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65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3D60-6F4B-46B2-BBFC-09349903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11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19</cp:revision>
  <dcterms:created xsi:type="dcterms:W3CDTF">2020-09-18T04:37:00Z</dcterms:created>
  <dcterms:modified xsi:type="dcterms:W3CDTF">2022-11-03T04:28:00Z</dcterms:modified>
</cp:coreProperties>
</file>