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0D" w:rsidRPr="000B5A1D" w:rsidRDefault="000B5A1D">
      <w:pPr>
        <w:spacing w:after="0" w:line="408" w:lineRule="auto"/>
        <w:ind w:left="120"/>
        <w:jc w:val="center"/>
      </w:pPr>
      <w:bookmarkStart w:id="0" w:name="block-18388655"/>
      <w:r w:rsidRPr="000B5A1D">
        <w:rPr>
          <w:rFonts w:ascii="Times New Roman" w:hAnsi="Times New Roman"/>
          <w:b/>
          <w:color w:val="000000"/>
          <w:sz w:val="28"/>
        </w:rPr>
        <w:t>МИНИСТЕРСТВО ПРОСВЕЩЕНИЯ РОССИЙСКОЙ ФЕДЕРАЦИИ</w:t>
      </w:r>
    </w:p>
    <w:p w:rsidR="00547F0D" w:rsidRPr="000B5A1D" w:rsidRDefault="000B5A1D">
      <w:pPr>
        <w:spacing w:after="0" w:line="408" w:lineRule="auto"/>
        <w:ind w:left="120"/>
        <w:jc w:val="center"/>
      </w:pPr>
      <w:r w:rsidRPr="000B5A1D">
        <w:rPr>
          <w:rFonts w:ascii="Times New Roman" w:hAnsi="Times New Roman"/>
          <w:b/>
          <w:color w:val="000000"/>
          <w:sz w:val="28"/>
        </w:rPr>
        <w:t xml:space="preserve">‌Тюменская область ХМАО-Югра </w:t>
      </w:r>
      <w:proofErr w:type="spellStart"/>
      <w:r w:rsidRPr="000B5A1D">
        <w:rPr>
          <w:rFonts w:ascii="Times New Roman" w:hAnsi="Times New Roman"/>
          <w:b/>
          <w:color w:val="000000"/>
          <w:sz w:val="28"/>
        </w:rPr>
        <w:t>Нижневартовский</w:t>
      </w:r>
      <w:proofErr w:type="spellEnd"/>
      <w:r w:rsidRPr="000B5A1D">
        <w:rPr>
          <w:rFonts w:ascii="Times New Roman" w:hAnsi="Times New Roman"/>
          <w:b/>
          <w:color w:val="000000"/>
          <w:sz w:val="28"/>
        </w:rPr>
        <w:t xml:space="preserve"> район</w:t>
      </w:r>
      <w:r w:rsidRPr="000B5A1D">
        <w:rPr>
          <w:sz w:val="28"/>
        </w:rPr>
        <w:br/>
      </w:r>
      <w:r w:rsidRPr="000B5A1D">
        <w:rPr>
          <w:rFonts w:ascii="Times New Roman" w:hAnsi="Times New Roman"/>
          <w:b/>
          <w:color w:val="000000"/>
          <w:sz w:val="28"/>
        </w:rPr>
        <w:t xml:space="preserve"> Администрация </w:t>
      </w:r>
      <w:proofErr w:type="spellStart"/>
      <w:r w:rsidRPr="000B5A1D">
        <w:rPr>
          <w:rFonts w:ascii="Times New Roman" w:hAnsi="Times New Roman"/>
          <w:b/>
          <w:color w:val="000000"/>
          <w:sz w:val="28"/>
        </w:rPr>
        <w:t>Нижневартовского</w:t>
      </w:r>
      <w:proofErr w:type="spellEnd"/>
      <w:r w:rsidRPr="000B5A1D">
        <w:rPr>
          <w:rFonts w:ascii="Times New Roman" w:hAnsi="Times New Roman"/>
          <w:b/>
          <w:color w:val="000000"/>
          <w:sz w:val="28"/>
        </w:rPr>
        <w:t xml:space="preserve"> района</w:t>
      </w:r>
      <w:bookmarkStart w:id="1" w:name="ac61422a-29c7-4a5a-957e-10d44a9a8bf8"/>
      <w:bookmarkEnd w:id="1"/>
      <w:r w:rsidRPr="000B5A1D">
        <w:rPr>
          <w:rFonts w:ascii="Times New Roman" w:hAnsi="Times New Roman"/>
          <w:b/>
          <w:color w:val="000000"/>
          <w:sz w:val="28"/>
        </w:rPr>
        <w:t>‌‌</w:t>
      </w:r>
      <w:r w:rsidRPr="000B5A1D">
        <w:rPr>
          <w:rFonts w:ascii="Times New Roman" w:hAnsi="Times New Roman"/>
          <w:color w:val="000000"/>
          <w:sz w:val="28"/>
        </w:rPr>
        <w:t>​</w:t>
      </w:r>
    </w:p>
    <w:p w:rsidR="00547F0D" w:rsidRPr="000B5A1D" w:rsidRDefault="000B5A1D">
      <w:pPr>
        <w:spacing w:after="0" w:line="408" w:lineRule="auto"/>
        <w:ind w:left="120"/>
        <w:jc w:val="center"/>
      </w:pPr>
      <w:r w:rsidRPr="000B5A1D">
        <w:rPr>
          <w:rFonts w:ascii="Times New Roman" w:hAnsi="Times New Roman"/>
          <w:b/>
          <w:color w:val="000000"/>
          <w:sz w:val="28"/>
        </w:rPr>
        <w:t>МБОУ "</w:t>
      </w:r>
      <w:proofErr w:type="spellStart"/>
      <w:r w:rsidRPr="000B5A1D">
        <w:rPr>
          <w:rFonts w:ascii="Times New Roman" w:hAnsi="Times New Roman"/>
          <w:b/>
          <w:color w:val="000000"/>
          <w:sz w:val="28"/>
        </w:rPr>
        <w:t>Излучинская</w:t>
      </w:r>
      <w:proofErr w:type="spellEnd"/>
      <w:r w:rsidRPr="000B5A1D">
        <w:rPr>
          <w:rFonts w:ascii="Times New Roman" w:hAnsi="Times New Roman"/>
          <w:b/>
          <w:color w:val="000000"/>
          <w:sz w:val="28"/>
        </w:rPr>
        <w:t xml:space="preserve"> ОСШУИОП № 1"</w:t>
      </w:r>
    </w:p>
    <w:p w:rsidR="00547F0D" w:rsidRPr="000B5A1D" w:rsidRDefault="00547F0D">
      <w:pPr>
        <w:spacing w:after="0"/>
        <w:ind w:left="120"/>
      </w:pPr>
    </w:p>
    <w:p w:rsidR="00547F0D" w:rsidRPr="000B5A1D" w:rsidRDefault="00547F0D">
      <w:pPr>
        <w:spacing w:after="0"/>
        <w:ind w:left="120"/>
      </w:pPr>
    </w:p>
    <w:p w:rsidR="00547F0D" w:rsidRPr="000B5A1D" w:rsidRDefault="00547F0D">
      <w:pPr>
        <w:spacing w:after="0"/>
        <w:ind w:left="120"/>
      </w:pPr>
    </w:p>
    <w:p w:rsidR="00547F0D" w:rsidRDefault="00547F0D">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Default="00AB1A76">
      <w:pPr>
        <w:spacing w:after="0"/>
        <w:ind w:left="120"/>
      </w:pPr>
    </w:p>
    <w:p w:rsidR="00AB1A76" w:rsidRPr="000B5A1D" w:rsidRDefault="00AB1A76">
      <w:pPr>
        <w:spacing w:after="0"/>
        <w:ind w:left="120"/>
      </w:pPr>
    </w:p>
    <w:tbl>
      <w:tblPr>
        <w:tblW w:w="0" w:type="auto"/>
        <w:tblLook w:val="04A0" w:firstRow="1" w:lastRow="0" w:firstColumn="1" w:lastColumn="0" w:noHBand="0" w:noVBand="1"/>
      </w:tblPr>
      <w:tblGrid>
        <w:gridCol w:w="3114"/>
        <w:gridCol w:w="3115"/>
        <w:gridCol w:w="3115"/>
      </w:tblGrid>
      <w:tr w:rsidR="000B5A1D" w:rsidRPr="00E92C18" w:rsidTr="000B5A1D">
        <w:tc>
          <w:tcPr>
            <w:tcW w:w="3114"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c>
          <w:tcPr>
            <w:tcW w:w="3115"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c>
          <w:tcPr>
            <w:tcW w:w="3115"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r>
    </w:tbl>
    <w:p w:rsidR="00547F0D" w:rsidRPr="000B5A1D" w:rsidRDefault="00547F0D">
      <w:pPr>
        <w:spacing w:after="0"/>
        <w:ind w:left="120"/>
      </w:pPr>
    </w:p>
    <w:p w:rsidR="00547F0D" w:rsidRPr="000B5A1D" w:rsidRDefault="000B5A1D">
      <w:pPr>
        <w:spacing w:after="0"/>
        <w:ind w:left="120"/>
      </w:pP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pPr>
        <w:spacing w:after="0" w:line="408" w:lineRule="auto"/>
        <w:ind w:left="120"/>
        <w:jc w:val="center"/>
      </w:pPr>
      <w:r w:rsidRPr="000B5A1D">
        <w:rPr>
          <w:rFonts w:ascii="Times New Roman" w:hAnsi="Times New Roman"/>
          <w:b/>
          <w:color w:val="000000"/>
          <w:sz w:val="28"/>
        </w:rPr>
        <w:t>РАБОЧАЯ ПРОГРАММА</w:t>
      </w:r>
    </w:p>
    <w:p w:rsidR="00547F0D" w:rsidRPr="000B5A1D" w:rsidRDefault="000B5A1D">
      <w:pPr>
        <w:spacing w:after="0" w:line="408" w:lineRule="auto"/>
        <w:ind w:left="120"/>
        <w:jc w:val="center"/>
      </w:pPr>
      <w:r w:rsidRPr="000B5A1D">
        <w:rPr>
          <w:rFonts w:ascii="Times New Roman" w:hAnsi="Times New Roman"/>
          <w:color w:val="000000"/>
          <w:sz w:val="28"/>
        </w:rPr>
        <w:t>(</w:t>
      </w:r>
      <w:r>
        <w:rPr>
          <w:rFonts w:ascii="Times New Roman" w:hAnsi="Times New Roman"/>
          <w:color w:val="000000"/>
          <w:sz w:val="28"/>
        </w:rPr>
        <w:t>ID</w:t>
      </w:r>
      <w:r w:rsidR="00E92C18">
        <w:rPr>
          <w:rFonts w:ascii="Times New Roman" w:hAnsi="Times New Roman"/>
          <w:color w:val="000000"/>
          <w:sz w:val="28"/>
        </w:rPr>
        <w:t xml:space="preserve"> </w:t>
      </w:r>
      <w:r w:rsidR="00624F4E" w:rsidRPr="009A773C">
        <w:rPr>
          <w:rFonts w:ascii="Times New Roman" w:hAnsi="Times New Roman"/>
          <w:color w:val="000000"/>
          <w:sz w:val="28"/>
        </w:rPr>
        <w:t>2768492</w:t>
      </w:r>
      <w:r w:rsidRPr="000B5A1D">
        <w:rPr>
          <w:rFonts w:ascii="Times New Roman" w:hAnsi="Times New Roman"/>
          <w:color w:val="000000"/>
          <w:sz w:val="28"/>
        </w:rPr>
        <w:t>)</w:t>
      </w:r>
    </w:p>
    <w:p w:rsidR="00547F0D" w:rsidRPr="000B5A1D" w:rsidRDefault="00547F0D">
      <w:pPr>
        <w:spacing w:after="0"/>
        <w:ind w:left="120"/>
        <w:jc w:val="center"/>
      </w:pPr>
    </w:p>
    <w:p w:rsidR="00547F0D" w:rsidRPr="000B5A1D" w:rsidRDefault="000B5A1D">
      <w:pPr>
        <w:spacing w:after="0" w:line="408" w:lineRule="auto"/>
        <w:ind w:left="120"/>
        <w:jc w:val="center"/>
      </w:pPr>
      <w:r w:rsidRPr="000B5A1D">
        <w:rPr>
          <w:rFonts w:ascii="Times New Roman" w:hAnsi="Times New Roman"/>
          <w:b/>
          <w:color w:val="000000"/>
          <w:sz w:val="28"/>
        </w:rPr>
        <w:t>учебного предмета «Физическая культура»</w:t>
      </w:r>
    </w:p>
    <w:p w:rsidR="00547F0D" w:rsidRPr="000B5A1D" w:rsidRDefault="000B5A1D">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r w:rsidR="00E92C18">
        <w:rPr>
          <w:rFonts w:ascii="Times New Roman" w:hAnsi="Times New Roman"/>
          <w:color w:val="000000"/>
          <w:sz w:val="28"/>
        </w:rPr>
        <w:t>10</w:t>
      </w:r>
      <w:r>
        <w:rPr>
          <w:rFonts w:ascii="Times New Roman" w:hAnsi="Times New Roman"/>
          <w:color w:val="000000"/>
          <w:sz w:val="28"/>
        </w:rPr>
        <w:t>а</w:t>
      </w:r>
      <w:r w:rsidRPr="000B5A1D">
        <w:rPr>
          <w:rFonts w:ascii="Times New Roman" w:hAnsi="Times New Roman"/>
          <w:color w:val="000000"/>
          <w:sz w:val="28"/>
        </w:rPr>
        <w:t xml:space="preserve"> класс</w:t>
      </w:r>
      <w:r>
        <w:rPr>
          <w:rFonts w:ascii="Times New Roman" w:hAnsi="Times New Roman"/>
          <w:color w:val="000000"/>
          <w:sz w:val="28"/>
        </w:rPr>
        <w:t>а</w:t>
      </w:r>
      <w:r w:rsidRPr="000B5A1D">
        <w:rPr>
          <w:rFonts w:ascii="Times New Roman" w:hAnsi="Times New Roman"/>
          <w:color w:val="000000"/>
          <w:sz w:val="28"/>
        </w:rPr>
        <w:t xml:space="preserve"> </w:t>
      </w: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0B5A1D">
      <w:pPr>
        <w:spacing w:after="0"/>
        <w:ind w:left="120"/>
        <w:jc w:val="center"/>
      </w:pPr>
      <w:r w:rsidRPr="000B5A1D">
        <w:rPr>
          <w:rFonts w:ascii="Times New Roman" w:hAnsi="Times New Roman"/>
          <w:color w:val="000000"/>
          <w:sz w:val="28"/>
        </w:rPr>
        <w:t>​</w:t>
      </w:r>
      <w:bookmarkStart w:id="2" w:name="a138e01f-71ee-4195-a132-95a500e7f996"/>
      <w:proofErr w:type="spellStart"/>
      <w:r w:rsidRPr="000B5A1D">
        <w:rPr>
          <w:rFonts w:ascii="Times New Roman" w:hAnsi="Times New Roman"/>
          <w:b/>
          <w:color w:val="000000"/>
          <w:sz w:val="28"/>
        </w:rPr>
        <w:t>Излучинск</w:t>
      </w:r>
      <w:bookmarkEnd w:id="2"/>
      <w:proofErr w:type="spellEnd"/>
      <w:r w:rsidRPr="000B5A1D">
        <w:rPr>
          <w:rFonts w:ascii="Times New Roman" w:hAnsi="Times New Roman"/>
          <w:b/>
          <w:color w:val="000000"/>
          <w:sz w:val="28"/>
        </w:rPr>
        <w:t xml:space="preserve">‌ </w:t>
      </w:r>
      <w:bookmarkStart w:id="3" w:name="a612539e-b3c8-455e-88a4-bebacddb4762"/>
      <w:r w:rsidRPr="000B5A1D">
        <w:rPr>
          <w:rFonts w:ascii="Times New Roman" w:hAnsi="Times New Roman"/>
          <w:b/>
          <w:color w:val="000000"/>
          <w:sz w:val="28"/>
        </w:rPr>
        <w:t>2023</w:t>
      </w:r>
      <w:bookmarkEnd w:id="3"/>
      <w:r w:rsidRPr="000B5A1D">
        <w:rPr>
          <w:rFonts w:ascii="Times New Roman" w:hAnsi="Times New Roman"/>
          <w:b/>
          <w:color w:val="000000"/>
          <w:sz w:val="28"/>
        </w:rPr>
        <w:t>‌</w:t>
      </w: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pPr>
        <w:spacing w:after="0" w:line="264" w:lineRule="auto"/>
        <w:ind w:left="120"/>
        <w:jc w:val="both"/>
      </w:pPr>
      <w:bookmarkStart w:id="4" w:name="block-18388656"/>
      <w:bookmarkEnd w:id="0"/>
      <w:r w:rsidRPr="000B5A1D">
        <w:rPr>
          <w:rFonts w:ascii="Times New Roman" w:hAnsi="Times New Roman"/>
          <w:b/>
          <w:color w:val="000000"/>
          <w:sz w:val="28"/>
        </w:rPr>
        <w:lastRenderedPageBreak/>
        <w:t>ПОЯСНИТЕЛЬНАЯ ЗАПИСКА</w:t>
      </w:r>
    </w:p>
    <w:p w:rsidR="00547F0D" w:rsidRPr="000B5A1D" w:rsidRDefault="00547F0D">
      <w:pPr>
        <w:spacing w:after="0" w:line="264" w:lineRule="auto"/>
        <w:ind w:left="120"/>
        <w:jc w:val="both"/>
      </w:pPr>
    </w:p>
    <w:p w:rsidR="00547F0D" w:rsidRPr="000B5A1D" w:rsidRDefault="000B5A1D">
      <w:pPr>
        <w:spacing w:after="0" w:line="264" w:lineRule="auto"/>
        <w:ind w:firstLine="600"/>
        <w:jc w:val="both"/>
      </w:pPr>
      <w:r w:rsidRPr="000B5A1D">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47F0D" w:rsidRPr="000B5A1D" w:rsidRDefault="000B5A1D">
      <w:pPr>
        <w:spacing w:after="0" w:line="264" w:lineRule="auto"/>
        <w:ind w:firstLine="600"/>
        <w:jc w:val="both"/>
      </w:pPr>
      <w:r w:rsidRPr="000B5A1D">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47F0D" w:rsidRPr="000B5A1D" w:rsidRDefault="000B5A1D">
      <w:pPr>
        <w:spacing w:after="0" w:line="264" w:lineRule="auto"/>
        <w:ind w:firstLine="600"/>
        <w:jc w:val="both"/>
      </w:pPr>
      <w:r w:rsidRPr="000B5A1D">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47F0D" w:rsidRPr="000B5A1D" w:rsidRDefault="000B5A1D">
      <w:pPr>
        <w:spacing w:after="0" w:line="264" w:lineRule="auto"/>
        <w:ind w:firstLine="600"/>
        <w:jc w:val="both"/>
      </w:pPr>
      <w:r w:rsidRPr="000B5A1D">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0B5A1D">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47F0D" w:rsidRPr="000B5A1D" w:rsidRDefault="000B5A1D">
      <w:pPr>
        <w:spacing w:after="0" w:line="264" w:lineRule="auto"/>
        <w:ind w:firstLine="600"/>
        <w:jc w:val="both"/>
      </w:pPr>
      <w:r w:rsidRPr="000B5A1D">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B5A1D">
        <w:rPr>
          <w:rFonts w:ascii="Times New Roman" w:hAnsi="Times New Roman"/>
          <w:color w:val="000000"/>
          <w:sz w:val="28"/>
        </w:rPr>
        <w:t>достиженческой</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прикладно</w:t>
      </w:r>
      <w:proofErr w:type="spellEnd"/>
      <w:r w:rsidRPr="000B5A1D">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B5A1D">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47F0D" w:rsidRPr="000B5A1D" w:rsidRDefault="000B5A1D">
      <w:pPr>
        <w:spacing w:after="0" w:line="264" w:lineRule="auto"/>
        <w:ind w:firstLine="600"/>
        <w:jc w:val="both"/>
      </w:pPr>
      <w:r w:rsidRPr="000B5A1D">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B5A1D">
        <w:rPr>
          <w:rFonts w:ascii="Times New Roman" w:hAnsi="Times New Roman"/>
          <w:color w:val="000000"/>
          <w:sz w:val="28"/>
        </w:rPr>
        <w:t>операциональным</w:t>
      </w:r>
      <w:proofErr w:type="spellEnd"/>
      <w:r w:rsidRPr="000B5A1D">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B5A1D">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47F0D" w:rsidRPr="000B5A1D" w:rsidRDefault="000B5A1D">
      <w:pPr>
        <w:spacing w:after="0" w:line="264" w:lineRule="auto"/>
        <w:ind w:firstLine="600"/>
        <w:jc w:val="both"/>
      </w:pPr>
      <w:r w:rsidRPr="000B5A1D">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color w:val="000000"/>
          <w:sz w:val="28"/>
        </w:rPr>
        <w:t>‌</w:t>
      </w:r>
      <w:bookmarkStart w:id="5" w:name="ceba58f0-def2-488e-88c8-f4292ccf0380"/>
      <w:r w:rsidRPr="000B5A1D">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0B5A1D">
        <w:rPr>
          <w:rFonts w:ascii="Times New Roman" w:hAnsi="Times New Roman"/>
          <w:color w:val="000000"/>
          <w:sz w:val="28"/>
        </w:rPr>
        <w:t>‌‌</w:t>
      </w:r>
    </w:p>
    <w:p w:rsidR="00547F0D" w:rsidRPr="000B5A1D" w:rsidRDefault="00547F0D">
      <w:pPr>
        <w:spacing w:after="0" w:line="264" w:lineRule="auto"/>
        <w:ind w:left="120"/>
        <w:jc w:val="both"/>
      </w:pP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6" w:name="block-18388651"/>
      <w:bookmarkEnd w:id="4"/>
      <w:r w:rsidRPr="000B5A1D">
        <w:rPr>
          <w:rFonts w:ascii="Times New Roman" w:hAnsi="Times New Roman"/>
          <w:color w:val="000000"/>
          <w:sz w:val="28"/>
        </w:rPr>
        <w:lastRenderedPageBreak/>
        <w:t>​</w:t>
      </w:r>
      <w:r w:rsidRPr="000B5A1D">
        <w:rPr>
          <w:rFonts w:ascii="Times New Roman" w:hAnsi="Times New Roman"/>
          <w:b/>
          <w:color w:val="000000"/>
          <w:sz w:val="28"/>
        </w:rPr>
        <w:t>СОДЕРЖАНИЕ УЧЕБНОГО ПРЕДМЕТА</w:t>
      </w:r>
    </w:p>
    <w:p w:rsidR="00547F0D" w:rsidRPr="000B5A1D" w:rsidRDefault="00547F0D">
      <w:pPr>
        <w:spacing w:after="0" w:line="264" w:lineRule="auto"/>
        <w:ind w:left="120"/>
        <w:jc w:val="both"/>
      </w:pPr>
    </w:p>
    <w:p w:rsidR="00547F0D" w:rsidRPr="000B5A1D" w:rsidRDefault="00E92C18">
      <w:pPr>
        <w:spacing w:after="0" w:line="264" w:lineRule="auto"/>
        <w:ind w:left="120"/>
        <w:jc w:val="both"/>
      </w:pPr>
      <w:r>
        <w:rPr>
          <w:rFonts w:ascii="Times New Roman" w:hAnsi="Times New Roman"/>
          <w:b/>
          <w:color w:val="000000"/>
          <w:sz w:val="28"/>
        </w:rPr>
        <w:t>10</w:t>
      </w:r>
      <w:r w:rsidR="000B5A1D" w:rsidRPr="000B5A1D">
        <w:rPr>
          <w:rFonts w:ascii="Times New Roman" w:hAnsi="Times New Roman"/>
          <w:b/>
          <w:color w:val="000000"/>
          <w:sz w:val="28"/>
        </w:rPr>
        <w:t xml:space="preserve"> КЛАСС</w:t>
      </w:r>
    </w:p>
    <w:p w:rsidR="00547F0D" w:rsidRPr="000B5A1D" w:rsidRDefault="000B5A1D">
      <w:pPr>
        <w:spacing w:after="0" w:line="264" w:lineRule="auto"/>
        <w:ind w:firstLine="600"/>
        <w:jc w:val="both"/>
      </w:pPr>
      <w:r w:rsidRPr="000B5A1D">
        <w:rPr>
          <w:rFonts w:ascii="Times New Roman" w:hAnsi="Times New Roman"/>
          <w:b/>
          <w:i/>
          <w:color w:val="000000"/>
          <w:sz w:val="28"/>
        </w:rPr>
        <w:t>Знания о физической культуре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47F0D" w:rsidRPr="000B5A1D" w:rsidRDefault="000B5A1D">
      <w:pPr>
        <w:spacing w:after="0" w:line="264" w:lineRule="auto"/>
        <w:ind w:firstLine="600"/>
        <w:jc w:val="both"/>
      </w:pPr>
      <w:r w:rsidRPr="000B5A1D">
        <w:rPr>
          <w:rFonts w:ascii="Times New Roman" w:hAnsi="Times New Roman"/>
          <w:b/>
          <w:i/>
          <w:color w:val="000000"/>
          <w:sz w:val="28"/>
        </w:rPr>
        <w:t>Способы самостоятельной двигательной деятельности</w:t>
      </w:r>
    </w:p>
    <w:p w:rsidR="00547F0D" w:rsidRPr="00687C27" w:rsidRDefault="000B5A1D">
      <w:pPr>
        <w:spacing w:after="0" w:line="264" w:lineRule="auto"/>
        <w:ind w:firstLine="600"/>
        <w:jc w:val="both"/>
      </w:pPr>
      <w:r w:rsidRPr="00687C27">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87C27">
        <w:rPr>
          <w:rFonts w:ascii="Times New Roman" w:hAnsi="Times New Roman"/>
          <w:color w:val="000000"/>
          <w:sz w:val="28"/>
        </w:rPr>
        <w:t>синхрогимнастика</w:t>
      </w:r>
      <w:proofErr w:type="spellEnd"/>
      <w:r w:rsidRPr="00687C27">
        <w:rPr>
          <w:rFonts w:ascii="Times New Roman" w:hAnsi="Times New Roman"/>
          <w:color w:val="000000"/>
          <w:sz w:val="28"/>
        </w:rPr>
        <w:t xml:space="preserve"> по методу «Ключ»). </w:t>
      </w:r>
    </w:p>
    <w:p w:rsidR="00547F0D" w:rsidRPr="000B5A1D" w:rsidRDefault="000B5A1D">
      <w:pPr>
        <w:spacing w:after="0" w:line="264" w:lineRule="auto"/>
        <w:ind w:firstLine="600"/>
        <w:jc w:val="both"/>
      </w:pPr>
      <w:r w:rsidRPr="00687C27">
        <w:rPr>
          <w:rFonts w:ascii="Times New Roman" w:hAnsi="Times New Roman"/>
          <w:color w:val="000000"/>
          <w:sz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r w:rsidRPr="000B5A1D">
        <w:rPr>
          <w:rFonts w:ascii="Times New Roman" w:hAnsi="Times New Roman"/>
          <w:color w:val="000000"/>
          <w:sz w:val="28"/>
        </w:rPr>
        <w:t xml:space="preserve">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Банные процедуры, их назначение и правила проведения, основные способы парения.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47F0D" w:rsidRPr="000B5A1D" w:rsidRDefault="000B5A1D">
      <w:pPr>
        <w:spacing w:after="0" w:line="264" w:lineRule="auto"/>
        <w:ind w:firstLine="600"/>
        <w:jc w:val="both"/>
      </w:pPr>
      <w:r w:rsidRPr="000B5A1D">
        <w:rPr>
          <w:rFonts w:ascii="Times New Roman" w:hAnsi="Times New Roman"/>
          <w:b/>
          <w:i/>
          <w:color w:val="000000"/>
          <w:sz w:val="28"/>
        </w:rPr>
        <w:t>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Физкультурно-оздоровительная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0B5A1D">
        <w:rPr>
          <w:rFonts w:ascii="Times New Roman" w:hAnsi="Times New Roman"/>
          <w:color w:val="000000"/>
          <w:sz w:val="28"/>
        </w:rPr>
        <w:t>Стретчинг</w:t>
      </w:r>
      <w:proofErr w:type="spellEnd"/>
      <w:r w:rsidRPr="000B5A1D">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Спортивно-оздоровительная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Модуль «Спортивные игры». </w:t>
      </w:r>
    </w:p>
    <w:p w:rsidR="00547F0D" w:rsidRPr="000B5A1D" w:rsidRDefault="000B5A1D">
      <w:pPr>
        <w:spacing w:after="0" w:line="264" w:lineRule="auto"/>
        <w:ind w:firstLine="600"/>
        <w:jc w:val="both"/>
      </w:pPr>
      <w:r w:rsidRPr="000B5A1D">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proofErr w:type="spellStart"/>
      <w:r w:rsidRPr="000B5A1D">
        <w:rPr>
          <w:rFonts w:ascii="Times New Roman" w:hAnsi="Times New Roman"/>
          <w:i/>
          <w:color w:val="000000"/>
          <w:sz w:val="28"/>
        </w:rPr>
        <w:t>Прикладно</w:t>
      </w:r>
      <w:proofErr w:type="spellEnd"/>
      <w:r w:rsidRPr="000B5A1D">
        <w:rPr>
          <w:rFonts w:ascii="Times New Roman" w:hAnsi="Times New Roman"/>
          <w:i/>
          <w:color w:val="000000"/>
          <w:sz w:val="28"/>
        </w:rPr>
        <w:t xml:space="preserve">-ориентированная двигательная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47F0D" w:rsidRPr="000B5A1D" w:rsidRDefault="000B5A1D">
      <w:pPr>
        <w:spacing w:after="0" w:line="264" w:lineRule="auto"/>
        <w:ind w:firstLine="600"/>
        <w:jc w:val="both"/>
      </w:pPr>
      <w:r w:rsidRPr="000B5A1D">
        <w:rPr>
          <w:rFonts w:ascii="Times New Roman" w:hAnsi="Times New Roman"/>
          <w:b/>
          <w:i/>
          <w:color w:val="000000"/>
          <w:sz w:val="28"/>
        </w:rPr>
        <w:t>Программа вариативного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Общая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lastRenderedPageBreak/>
        <w:t>Развитие силовых способностей</w:t>
      </w:r>
      <w:r w:rsidRPr="000B5A1D">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прыжки через скакалку,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скоростных способностей.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B5A1D">
        <w:rPr>
          <w:rFonts w:ascii="Times New Roman" w:hAnsi="Times New Roman"/>
          <w:color w:val="000000"/>
          <w:sz w:val="28"/>
        </w:rPr>
        <w:t>обегание</w:t>
      </w:r>
      <w:proofErr w:type="spellEnd"/>
      <w:r w:rsidRPr="000B5A1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выносливости.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w:t>
      </w:r>
      <w:r w:rsidRPr="000B5A1D">
        <w:rPr>
          <w:rFonts w:ascii="Times New Roman" w:hAnsi="Times New Roman"/>
          <w:color w:val="000000"/>
          <w:sz w:val="28"/>
        </w:rPr>
        <w:lastRenderedPageBreak/>
        <w:t xml:space="preserve">режимах максимальной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Кроссовый бег и марш-бросок на лыжах.</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координации движений. </w:t>
      </w:r>
    </w:p>
    <w:p w:rsidR="00547F0D" w:rsidRPr="000B5A1D" w:rsidRDefault="000B5A1D">
      <w:pPr>
        <w:spacing w:after="0" w:line="264" w:lineRule="auto"/>
        <w:ind w:firstLine="600"/>
        <w:jc w:val="both"/>
      </w:pPr>
      <w:r w:rsidRPr="000B5A1D">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гибкости. </w:t>
      </w:r>
    </w:p>
    <w:p w:rsidR="00547F0D" w:rsidRPr="000B5A1D" w:rsidRDefault="000B5A1D">
      <w:pPr>
        <w:spacing w:after="0" w:line="264" w:lineRule="auto"/>
        <w:ind w:firstLine="600"/>
        <w:jc w:val="both"/>
      </w:pPr>
      <w:r w:rsidRPr="000B5A1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xml:space="preserve">, шпагат,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xml:space="preserve"> гимнастической палки).</w:t>
      </w:r>
    </w:p>
    <w:p w:rsidR="00547F0D" w:rsidRPr="000B5A1D" w:rsidRDefault="000B5A1D">
      <w:pPr>
        <w:spacing w:after="0" w:line="264" w:lineRule="auto"/>
        <w:ind w:firstLine="600"/>
        <w:jc w:val="both"/>
      </w:pPr>
      <w:r w:rsidRPr="000B5A1D">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Специальная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t>Модуль «Гимнастика»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шпагат, складка, мост).</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«Лёгкая атлетика»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переходящие в бег с ускорением.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Модуль «Зимние виды спорта»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с соревновательной скоростью.</w:t>
      </w:r>
    </w:p>
    <w:p w:rsidR="00547F0D" w:rsidRPr="000B5A1D" w:rsidRDefault="000B5A1D">
      <w:pPr>
        <w:spacing w:after="0" w:line="264" w:lineRule="auto"/>
        <w:ind w:firstLine="600"/>
        <w:jc w:val="both"/>
      </w:pPr>
      <w:r w:rsidRPr="000B5A1D">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«Спортивные игры»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w:t>
      </w:r>
      <w:r w:rsidRPr="000B5A1D">
        <w:rPr>
          <w:rFonts w:ascii="Times New Roman" w:hAnsi="Times New Roman"/>
          <w:color w:val="000000"/>
          <w:sz w:val="28"/>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с последующим ускорением.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с последующим ускорением и ускорение с последующим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47F0D" w:rsidRPr="000B5A1D" w:rsidRDefault="000B5A1D">
      <w:pPr>
        <w:spacing w:after="0" w:line="264" w:lineRule="auto"/>
        <w:ind w:firstLine="600"/>
        <w:jc w:val="both"/>
      </w:pPr>
      <w:r w:rsidRPr="000B5A1D">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0B5A1D">
        <w:rPr>
          <w:rFonts w:ascii="Times New Roman" w:hAnsi="Times New Roman"/>
          <w:color w:val="000000"/>
          <w:sz w:val="28"/>
        </w:rPr>
        <w:lastRenderedPageBreak/>
        <w:t>дополнительным отягощением (вперёд, назад, в приседе, с продвижением вперёд).</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7" w:name="_Toc137548640"/>
      <w:bookmarkStart w:id="8" w:name="block-18388652"/>
      <w:bookmarkEnd w:id="6"/>
      <w:bookmarkEnd w:id="7"/>
      <w:r w:rsidRPr="000B5A1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547F0D" w:rsidRPr="000B5A1D" w:rsidRDefault="00547F0D">
      <w:pPr>
        <w:spacing w:after="0"/>
        <w:ind w:left="120"/>
      </w:pPr>
      <w:bookmarkStart w:id="9" w:name="_Toc137548641"/>
      <w:bookmarkEnd w:id="9"/>
    </w:p>
    <w:p w:rsidR="00547F0D" w:rsidRPr="000B5A1D" w:rsidRDefault="000B5A1D">
      <w:pPr>
        <w:spacing w:after="0" w:line="264" w:lineRule="auto"/>
        <w:ind w:left="120"/>
        <w:jc w:val="both"/>
      </w:pPr>
      <w:r w:rsidRPr="000B5A1D">
        <w:rPr>
          <w:rFonts w:ascii="Times New Roman" w:hAnsi="Times New Roman"/>
          <w:b/>
          <w:color w:val="000000"/>
          <w:sz w:val="28"/>
        </w:rPr>
        <w:t>ЛИЧНОСТНЫЕ РЕЗУЛЬТАТЫ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1) </w:t>
      </w:r>
      <w:r w:rsidRPr="000B5A1D">
        <w:rPr>
          <w:rFonts w:ascii="Times New Roman" w:hAnsi="Times New Roman"/>
          <w:b/>
          <w:color w:val="000000"/>
          <w:sz w:val="28"/>
        </w:rPr>
        <w:t>гражданского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своих конституционных прав и обязанностей, уважение закона и правопорядка;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47F0D" w:rsidRPr="000B5A1D" w:rsidRDefault="000B5A1D">
      <w:pPr>
        <w:spacing w:after="0" w:line="264" w:lineRule="auto"/>
        <w:ind w:firstLine="600"/>
        <w:jc w:val="both"/>
      </w:pPr>
      <w:r w:rsidRPr="000B5A1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гуманитарной и волонтёрской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2) </w:t>
      </w:r>
      <w:r w:rsidRPr="000B5A1D">
        <w:rPr>
          <w:rFonts w:ascii="Times New Roman" w:hAnsi="Times New Roman"/>
          <w:b/>
          <w:color w:val="000000"/>
          <w:sz w:val="28"/>
        </w:rPr>
        <w:t>патриотического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47F0D" w:rsidRPr="000B5A1D" w:rsidRDefault="000B5A1D">
      <w:pPr>
        <w:spacing w:after="0" w:line="264" w:lineRule="auto"/>
        <w:ind w:firstLine="600"/>
        <w:jc w:val="both"/>
      </w:pPr>
      <w:r w:rsidRPr="000B5A1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7F0D" w:rsidRPr="000B5A1D" w:rsidRDefault="000B5A1D">
      <w:pPr>
        <w:spacing w:after="0" w:line="264" w:lineRule="auto"/>
        <w:ind w:firstLine="600"/>
        <w:jc w:val="both"/>
      </w:pPr>
      <w:r w:rsidRPr="000B5A1D">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547F0D" w:rsidRPr="000B5A1D" w:rsidRDefault="000B5A1D">
      <w:pPr>
        <w:spacing w:after="0" w:line="264" w:lineRule="auto"/>
        <w:ind w:firstLine="600"/>
        <w:jc w:val="both"/>
      </w:pPr>
      <w:r w:rsidRPr="000B5A1D">
        <w:rPr>
          <w:rFonts w:ascii="Times New Roman" w:hAnsi="Times New Roman"/>
          <w:color w:val="000000"/>
          <w:sz w:val="28"/>
        </w:rPr>
        <w:t xml:space="preserve">3) </w:t>
      </w:r>
      <w:r w:rsidRPr="000B5A1D">
        <w:rPr>
          <w:rFonts w:ascii="Times New Roman" w:hAnsi="Times New Roman"/>
          <w:b/>
          <w:color w:val="000000"/>
          <w:sz w:val="28"/>
        </w:rPr>
        <w:t>духовно-нравственного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духовных ценностей российского народа;</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нравственного сознания, этического поведения; </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личного вклада в построение устойчивого будущего;</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4) </w:t>
      </w:r>
      <w:r w:rsidRPr="000B5A1D">
        <w:rPr>
          <w:rFonts w:ascii="Times New Roman" w:hAnsi="Times New Roman"/>
          <w:b/>
          <w:color w:val="000000"/>
          <w:sz w:val="28"/>
        </w:rPr>
        <w:t>эстетического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7F0D" w:rsidRPr="000B5A1D" w:rsidRDefault="000B5A1D">
      <w:pPr>
        <w:spacing w:after="0" w:line="264" w:lineRule="auto"/>
        <w:ind w:firstLine="600"/>
        <w:jc w:val="both"/>
      </w:pPr>
      <w:r w:rsidRPr="000B5A1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5) </w:t>
      </w:r>
      <w:r w:rsidRPr="000B5A1D">
        <w:rPr>
          <w:rFonts w:ascii="Times New Roman" w:hAnsi="Times New Roman"/>
          <w:b/>
          <w:color w:val="000000"/>
          <w:sz w:val="28"/>
        </w:rPr>
        <w:t>физического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потребность в физическом совершенствовании, занятиях </w:t>
      </w:r>
    </w:p>
    <w:p w:rsidR="00547F0D" w:rsidRPr="000B5A1D" w:rsidRDefault="000B5A1D">
      <w:pPr>
        <w:spacing w:after="0" w:line="264" w:lineRule="auto"/>
        <w:ind w:firstLine="600"/>
        <w:jc w:val="both"/>
      </w:pPr>
      <w:r w:rsidRPr="000B5A1D">
        <w:rPr>
          <w:rFonts w:ascii="Times New Roman" w:hAnsi="Times New Roman"/>
          <w:color w:val="000000"/>
          <w:sz w:val="28"/>
        </w:rPr>
        <w:t>спортивно-оздоровительной деятельностью;</w:t>
      </w:r>
    </w:p>
    <w:p w:rsidR="00547F0D" w:rsidRPr="000B5A1D" w:rsidRDefault="000B5A1D">
      <w:pPr>
        <w:spacing w:after="0" w:line="264" w:lineRule="auto"/>
        <w:ind w:firstLine="600"/>
        <w:jc w:val="both"/>
      </w:pPr>
      <w:r w:rsidRPr="000B5A1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6) </w:t>
      </w:r>
      <w:r w:rsidRPr="000B5A1D">
        <w:rPr>
          <w:rFonts w:ascii="Times New Roman" w:hAnsi="Times New Roman"/>
          <w:b/>
          <w:color w:val="000000"/>
          <w:sz w:val="28"/>
        </w:rPr>
        <w:t>трудового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труду, осознание приобретённых умений и навыков, трудолюбие;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и способность к образованию и самообразованию на протяжении всей жизни;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7) </w:t>
      </w:r>
      <w:r w:rsidRPr="000B5A1D">
        <w:rPr>
          <w:rFonts w:ascii="Times New Roman" w:hAnsi="Times New Roman"/>
          <w:b/>
          <w:color w:val="000000"/>
          <w:sz w:val="28"/>
        </w:rPr>
        <w:t>экологического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7F0D" w:rsidRPr="000B5A1D" w:rsidRDefault="000B5A1D">
      <w:pPr>
        <w:spacing w:after="0" w:line="264" w:lineRule="auto"/>
        <w:ind w:firstLine="600"/>
        <w:jc w:val="both"/>
      </w:pPr>
      <w:r w:rsidRPr="000B5A1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активное неприятие действий, приносящих вред окружающей среде;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547F0D" w:rsidRPr="000B5A1D" w:rsidRDefault="000B5A1D">
      <w:pPr>
        <w:spacing w:after="0" w:line="264" w:lineRule="auto"/>
        <w:ind w:firstLine="600"/>
        <w:jc w:val="both"/>
      </w:pPr>
      <w:r w:rsidRPr="000B5A1D">
        <w:rPr>
          <w:rFonts w:ascii="Times New Roman" w:hAnsi="Times New Roman"/>
          <w:color w:val="000000"/>
          <w:sz w:val="28"/>
        </w:rPr>
        <w:t>расширение опыта деятельности экологической направленности.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8) </w:t>
      </w:r>
      <w:r w:rsidRPr="000B5A1D">
        <w:rPr>
          <w:rFonts w:ascii="Times New Roman" w:hAnsi="Times New Roman"/>
          <w:b/>
          <w:color w:val="000000"/>
          <w:sz w:val="28"/>
        </w:rPr>
        <w:t>ценности научного познания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7F0D" w:rsidRPr="000B5A1D" w:rsidRDefault="000B5A1D">
      <w:pPr>
        <w:spacing w:after="0" w:line="264" w:lineRule="auto"/>
        <w:ind w:firstLine="600"/>
        <w:jc w:val="both"/>
      </w:pPr>
      <w:r w:rsidRPr="000B5A1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47F0D" w:rsidRPr="000B5A1D" w:rsidRDefault="00547F0D">
      <w:pPr>
        <w:spacing w:after="0"/>
        <w:ind w:left="120"/>
      </w:pPr>
      <w:bookmarkStart w:id="10" w:name="_Toc137510620"/>
      <w:bookmarkEnd w:id="10"/>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МЕТАПРЕДМЕТНЫЕ РЕЗУЛЬТАТЫ</w:t>
      </w:r>
    </w:p>
    <w:p w:rsidR="00547F0D" w:rsidRPr="000B5A1D" w:rsidRDefault="000B5A1D">
      <w:pPr>
        <w:spacing w:after="0" w:line="264" w:lineRule="auto"/>
        <w:ind w:firstLine="600"/>
        <w:jc w:val="both"/>
      </w:pPr>
      <w:bookmarkStart w:id="11" w:name="_Toc134720971"/>
      <w:bookmarkEnd w:id="11"/>
      <w:r w:rsidRPr="000B5A1D">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7F0D" w:rsidRPr="000B5A1D" w:rsidRDefault="000B5A1D">
      <w:pPr>
        <w:spacing w:after="0" w:line="264" w:lineRule="auto"/>
        <w:ind w:left="120"/>
        <w:jc w:val="both"/>
      </w:pPr>
      <w:r w:rsidRPr="000B5A1D">
        <w:rPr>
          <w:rFonts w:ascii="Times New Roman" w:hAnsi="Times New Roman"/>
          <w:b/>
          <w:color w:val="000000"/>
          <w:sz w:val="28"/>
        </w:rPr>
        <w:t>Познавательные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w:t>
      </w:r>
      <w:r w:rsidRPr="000B5A1D">
        <w:rPr>
          <w:rFonts w:ascii="Times New Roman" w:hAnsi="Times New Roman"/>
          <w:i/>
          <w:color w:val="000000"/>
          <w:sz w:val="28"/>
        </w:rPr>
        <w:t>следующие базовые логические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формулировать и актуализировать проблему, рассматривать её всесторонне;</w:t>
      </w:r>
    </w:p>
    <w:p w:rsidR="00547F0D" w:rsidRPr="000B5A1D" w:rsidRDefault="000B5A1D">
      <w:pPr>
        <w:spacing w:after="0" w:line="264" w:lineRule="auto"/>
        <w:ind w:firstLine="600"/>
        <w:jc w:val="both"/>
      </w:pPr>
      <w:r w:rsidRPr="000B5A1D">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547F0D" w:rsidRPr="000B5A1D" w:rsidRDefault="000B5A1D">
      <w:pPr>
        <w:spacing w:after="0" w:line="264" w:lineRule="auto"/>
        <w:ind w:firstLine="600"/>
        <w:jc w:val="both"/>
      </w:pPr>
      <w:r w:rsidRPr="000B5A1D">
        <w:rPr>
          <w:rFonts w:ascii="Times New Roman" w:hAnsi="Times New Roman"/>
          <w:color w:val="000000"/>
          <w:sz w:val="28"/>
        </w:rPr>
        <w:t>определять цели деятельности, задавать параметры и критерии их достижения;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закономерности и противоречия в рассматриваемых явлениях; </w:t>
      </w:r>
    </w:p>
    <w:p w:rsidR="00547F0D" w:rsidRPr="000B5A1D" w:rsidRDefault="000B5A1D">
      <w:pPr>
        <w:spacing w:after="0" w:line="264" w:lineRule="auto"/>
        <w:ind w:firstLine="600"/>
        <w:jc w:val="both"/>
      </w:pPr>
      <w:r w:rsidRPr="000B5A1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47F0D" w:rsidRPr="000B5A1D" w:rsidRDefault="000B5A1D">
      <w:pPr>
        <w:spacing w:after="0" w:line="264" w:lineRule="auto"/>
        <w:ind w:firstLine="600"/>
        <w:jc w:val="both"/>
      </w:pPr>
      <w:r w:rsidRPr="000B5A1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креативное мышление при решении жизненных проблем.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базовые исследовательские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47F0D" w:rsidRPr="000B5A1D" w:rsidRDefault="000B5A1D">
      <w:pPr>
        <w:spacing w:after="0" w:line="264" w:lineRule="auto"/>
        <w:ind w:firstLine="600"/>
        <w:jc w:val="both"/>
      </w:pPr>
      <w:r w:rsidRPr="000B5A1D">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547F0D" w:rsidRPr="000B5A1D" w:rsidRDefault="000B5A1D">
      <w:pPr>
        <w:spacing w:after="0" w:line="264" w:lineRule="auto"/>
        <w:ind w:firstLine="600"/>
        <w:jc w:val="both"/>
      </w:pPr>
      <w:r w:rsidRPr="000B5A1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7F0D" w:rsidRPr="000B5A1D" w:rsidRDefault="000B5A1D">
      <w:pPr>
        <w:spacing w:after="0" w:line="264" w:lineRule="auto"/>
        <w:ind w:firstLine="600"/>
        <w:jc w:val="both"/>
      </w:pPr>
      <w:r w:rsidRPr="000B5A1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47F0D" w:rsidRPr="000B5A1D" w:rsidRDefault="000B5A1D">
      <w:pPr>
        <w:spacing w:after="0" w:line="264" w:lineRule="auto"/>
        <w:ind w:firstLine="600"/>
        <w:jc w:val="both"/>
      </w:pPr>
      <w:r w:rsidRPr="000B5A1D">
        <w:rPr>
          <w:rFonts w:ascii="Times New Roman" w:hAnsi="Times New Roman"/>
          <w:color w:val="000000"/>
          <w:sz w:val="28"/>
        </w:rPr>
        <w:t>уметь переносить знания в познавательную и практическую области жизнедеятельности;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уметь интегрировать знания из разных предметных областей; </w:t>
      </w:r>
    </w:p>
    <w:p w:rsidR="00547F0D" w:rsidRPr="000B5A1D" w:rsidRDefault="000B5A1D">
      <w:pPr>
        <w:spacing w:after="0" w:line="264" w:lineRule="auto"/>
        <w:ind w:firstLine="600"/>
        <w:jc w:val="both"/>
      </w:pPr>
      <w:r w:rsidRPr="000B5A1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умения работать с информацией</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B5A1D">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47F0D" w:rsidRPr="000B5A1D" w:rsidRDefault="000B5A1D">
      <w:pPr>
        <w:spacing w:after="0" w:line="264" w:lineRule="auto"/>
        <w:ind w:left="120"/>
        <w:jc w:val="both"/>
      </w:pPr>
      <w:r w:rsidRPr="000B5A1D">
        <w:rPr>
          <w:rFonts w:ascii="Times New Roman" w:hAnsi="Times New Roman"/>
          <w:b/>
          <w:color w:val="000000"/>
          <w:sz w:val="28"/>
        </w:rPr>
        <w:t>Коммуникативные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коммуникации во всех сферах жизни;</w:t>
      </w:r>
    </w:p>
    <w:p w:rsidR="00547F0D" w:rsidRPr="000B5A1D" w:rsidRDefault="000B5A1D">
      <w:pPr>
        <w:spacing w:after="0" w:line="264" w:lineRule="auto"/>
        <w:ind w:firstLine="600"/>
        <w:jc w:val="both"/>
      </w:pPr>
      <w:r w:rsidRPr="000B5A1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различными способами общения и взаимодействия; </w:t>
      </w:r>
    </w:p>
    <w:p w:rsidR="00547F0D" w:rsidRPr="000B5A1D" w:rsidRDefault="000B5A1D">
      <w:pPr>
        <w:spacing w:after="0" w:line="264" w:lineRule="auto"/>
        <w:ind w:firstLine="600"/>
        <w:jc w:val="both"/>
      </w:pPr>
      <w:r w:rsidRPr="000B5A1D">
        <w:rPr>
          <w:rFonts w:ascii="Times New Roman" w:hAnsi="Times New Roman"/>
          <w:color w:val="000000"/>
          <w:sz w:val="28"/>
        </w:rPr>
        <w:t>аргументированно вести диалог, уметь смягчать конфликтные ситуации;</w:t>
      </w:r>
    </w:p>
    <w:p w:rsidR="00547F0D" w:rsidRPr="000B5A1D" w:rsidRDefault="000B5A1D">
      <w:pPr>
        <w:spacing w:after="0" w:line="264" w:lineRule="auto"/>
        <w:ind w:firstLine="600"/>
        <w:jc w:val="both"/>
      </w:pPr>
      <w:r w:rsidRPr="000B5A1D">
        <w:rPr>
          <w:rFonts w:ascii="Times New Roman" w:hAnsi="Times New Roman"/>
          <w:color w:val="000000"/>
          <w:sz w:val="28"/>
        </w:rPr>
        <w:t>развёрнуто и логично излагать свою точку зрения с использованием языковых средств.</w:t>
      </w:r>
    </w:p>
    <w:p w:rsidR="00547F0D" w:rsidRPr="000B5A1D" w:rsidRDefault="000B5A1D">
      <w:pPr>
        <w:spacing w:after="0" w:line="264" w:lineRule="auto"/>
        <w:ind w:left="120"/>
        <w:jc w:val="both"/>
      </w:pPr>
      <w:r w:rsidRPr="000B5A1D">
        <w:rPr>
          <w:rFonts w:ascii="Times New Roman" w:hAnsi="Times New Roman"/>
          <w:b/>
          <w:color w:val="000000"/>
          <w:sz w:val="28"/>
        </w:rPr>
        <w:t>Регулятивные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самоорганизации</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w:t>
      </w:r>
    </w:p>
    <w:p w:rsidR="00547F0D" w:rsidRPr="000B5A1D" w:rsidRDefault="000B5A1D">
      <w:pPr>
        <w:spacing w:after="0" w:line="264" w:lineRule="auto"/>
        <w:ind w:firstLine="600"/>
        <w:jc w:val="both"/>
      </w:pPr>
      <w:r w:rsidRPr="000B5A1D">
        <w:rPr>
          <w:rFonts w:ascii="Times New Roman" w:hAnsi="Times New Roman"/>
          <w:color w:val="000000"/>
          <w:sz w:val="28"/>
        </w:rPr>
        <w:t>расширять рамки учебного предмета на основе личных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делать осознанный выбор, аргументировать его, брать ответственность за решение;</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547F0D" w:rsidRPr="000B5A1D" w:rsidRDefault="000B5A1D">
      <w:pPr>
        <w:spacing w:after="0" w:line="264" w:lineRule="auto"/>
        <w:ind w:firstLine="600"/>
        <w:jc w:val="both"/>
      </w:pPr>
      <w:r w:rsidRPr="000B5A1D">
        <w:rPr>
          <w:rFonts w:ascii="Times New Roman" w:hAnsi="Times New Roman"/>
          <w:color w:val="000000"/>
          <w:sz w:val="28"/>
        </w:rPr>
        <w:t>постоянно повышать свой образовательный и культурный уровень;</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самоконтроля, принятия себя и других</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использовать приёмы рефлексии для оценки ситуации, выбора верного решения;</w:t>
      </w:r>
    </w:p>
    <w:p w:rsidR="00547F0D" w:rsidRPr="000B5A1D" w:rsidRDefault="000B5A1D">
      <w:pPr>
        <w:spacing w:after="0" w:line="264" w:lineRule="auto"/>
        <w:ind w:firstLine="600"/>
        <w:jc w:val="both"/>
      </w:pPr>
      <w:r w:rsidRPr="000B5A1D">
        <w:rPr>
          <w:rFonts w:ascii="Times New Roman" w:hAnsi="Times New Roman"/>
          <w:color w:val="000000"/>
          <w:sz w:val="28"/>
        </w:rPr>
        <w:t>уметь оценивать риски и своевременно принимать решения по их снижению;</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себя, понимая свои недостатки и достоинства;</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признавать своё право и право других на ошибки;</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способность понимать мир с позиции другого человека.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совместной деятельности</w:t>
      </w:r>
      <w:r w:rsidRPr="000B5A1D">
        <w:rPr>
          <w:rFonts w:ascii="Times New Roman" w:hAnsi="Times New Roman"/>
          <w:color w:val="000000"/>
          <w:sz w:val="28"/>
        </w:rPr>
        <w:t xml:space="preserve">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понимать и использовать преимущества командной и индивидуальной работы;</w:t>
      </w:r>
    </w:p>
    <w:p w:rsidR="00547F0D" w:rsidRPr="000B5A1D" w:rsidRDefault="000B5A1D">
      <w:pPr>
        <w:spacing w:after="0" w:line="264" w:lineRule="auto"/>
        <w:ind w:firstLine="600"/>
        <w:jc w:val="both"/>
      </w:pPr>
      <w:r w:rsidRPr="000B5A1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47F0D" w:rsidRPr="000B5A1D" w:rsidRDefault="00547F0D">
      <w:pPr>
        <w:spacing w:after="0"/>
        <w:ind w:left="120"/>
      </w:pPr>
      <w:bookmarkStart w:id="12" w:name="_Toc137510621"/>
      <w:bookmarkEnd w:id="12"/>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ПРЕДМЕТНЫЕ РЕЗУЛЬТАТЫ</w:t>
      </w:r>
    </w:p>
    <w:p w:rsidR="00547F0D" w:rsidRPr="000B5A1D" w:rsidRDefault="000B5A1D">
      <w:pPr>
        <w:spacing w:after="0" w:line="264" w:lineRule="auto"/>
        <w:ind w:left="120"/>
        <w:jc w:val="both"/>
      </w:pPr>
      <w:r w:rsidRPr="000B5A1D">
        <w:rPr>
          <w:rFonts w:ascii="Times New Roman" w:hAnsi="Times New Roman"/>
          <w:color w:val="000000"/>
          <w:sz w:val="28"/>
        </w:rPr>
        <w:t xml:space="preserve">К концу обучения </w:t>
      </w:r>
      <w:r w:rsidR="00E92C18">
        <w:rPr>
          <w:rFonts w:ascii="Times New Roman" w:hAnsi="Times New Roman"/>
          <w:b/>
          <w:i/>
          <w:color w:val="000000"/>
          <w:sz w:val="28"/>
        </w:rPr>
        <w:t>в 10</w:t>
      </w:r>
      <w:r w:rsidRPr="000B5A1D">
        <w:rPr>
          <w:rFonts w:ascii="Times New Roman" w:hAnsi="Times New Roman"/>
          <w:b/>
          <w:i/>
          <w:color w:val="000000"/>
          <w:sz w:val="28"/>
        </w:rPr>
        <w:t xml:space="preserve"> классе</w:t>
      </w:r>
      <w:r w:rsidRPr="000B5A1D">
        <w:rPr>
          <w:rFonts w:ascii="Times New Roman" w:hAnsi="Times New Roman"/>
          <w:color w:val="000000"/>
          <w:sz w:val="28"/>
        </w:rPr>
        <w:t xml:space="preserve"> </w:t>
      </w:r>
      <w:proofErr w:type="gramStart"/>
      <w:r w:rsidRPr="000B5A1D">
        <w:rPr>
          <w:rFonts w:ascii="Times New Roman" w:hAnsi="Times New Roman"/>
          <w:color w:val="000000"/>
          <w:sz w:val="28"/>
        </w:rPr>
        <w:t>обучающийся</w:t>
      </w:r>
      <w:proofErr w:type="gramEnd"/>
      <w:r w:rsidRPr="000B5A1D">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547F0D" w:rsidRPr="000B5A1D" w:rsidRDefault="000B5A1D">
      <w:pPr>
        <w:spacing w:after="0" w:line="264" w:lineRule="auto"/>
        <w:ind w:firstLine="600"/>
        <w:jc w:val="both"/>
      </w:pPr>
      <w:r w:rsidRPr="000B5A1D">
        <w:rPr>
          <w:rFonts w:ascii="Times New Roman" w:hAnsi="Times New Roman"/>
          <w:b/>
          <w:i/>
          <w:color w:val="000000"/>
          <w:sz w:val="28"/>
        </w:rPr>
        <w:t xml:space="preserve">Раздел «Знания о физической культуре»: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положительно оценивать роль физической культуры в научной организации труда, профилактике профессиональных заболеваний и </w:t>
      </w:r>
      <w:r w:rsidRPr="000B5A1D">
        <w:rPr>
          <w:rFonts w:ascii="Times New Roman" w:hAnsi="Times New Roman"/>
          <w:color w:val="000000"/>
          <w:sz w:val="28"/>
        </w:rPr>
        <w:lastRenderedPageBreak/>
        <w:t>оптимизации работоспособности, предупреждении раннего старения и сохранении творческого долголетия;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«Организация самостоятельных занятий»:</w:t>
      </w:r>
    </w:p>
    <w:p w:rsidR="00547F0D" w:rsidRPr="000B5A1D" w:rsidRDefault="000B5A1D">
      <w:pPr>
        <w:spacing w:after="0" w:line="264" w:lineRule="auto"/>
        <w:ind w:firstLine="600"/>
        <w:jc w:val="both"/>
      </w:pPr>
      <w:r w:rsidRPr="000B5A1D">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w:t>
      </w:r>
      <w:r w:rsidR="008802BB">
        <w:rPr>
          <w:rFonts w:ascii="Times New Roman" w:hAnsi="Times New Roman"/>
          <w:color w:val="000000"/>
          <w:sz w:val="28"/>
        </w:rPr>
        <w:t xml:space="preserve">легкая атлетика, </w:t>
      </w:r>
      <w:r w:rsidRPr="000B5A1D">
        <w:rPr>
          <w:rFonts w:ascii="Times New Roman" w:hAnsi="Times New Roman"/>
          <w:color w:val="000000"/>
          <w:sz w:val="28"/>
        </w:rPr>
        <w:t>волейбол, баскетбол</w:t>
      </w:r>
      <w:r w:rsidR="008802BB">
        <w:rPr>
          <w:rFonts w:ascii="Times New Roman" w:hAnsi="Times New Roman"/>
          <w:color w:val="000000"/>
          <w:sz w:val="28"/>
        </w:rPr>
        <w:t>, лыжная подготовка</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47F0D" w:rsidRPr="000B5A1D" w:rsidRDefault="00547F0D">
      <w:pPr>
        <w:sectPr w:rsidR="00547F0D" w:rsidRPr="000B5A1D">
          <w:pgSz w:w="11906" w:h="16383"/>
          <w:pgMar w:top="1134" w:right="850" w:bottom="1134" w:left="1701" w:header="720" w:footer="720" w:gutter="0"/>
          <w:cols w:space="720"/>
        </w:sectPr>
      </w:pPr>
    </w:p>
    <w:p w:rsidR="00547F0D" w:rsidRDefault="000B5A1D">
      <w:pPr>
        <w:spacing w:after="0"/>
        <w:ind w:left="120"/>
      </w:pPr>
      <w:bookmarkStart w:id="13" w:name="block-18388653"/>
      <w:bookmarkEnd w:id="8"/>
      <w:r w:rsidRPr="000B5A1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47F0D" w:rsidRDefault="00AB1A76">
      <w:pPr>
        <w:spacing w:after="0"/>
        <w:ind w:left="120"/>
      </w:pPr>
      <w:r>
        <w:rPr>
          <w:rFonts w:ascii="Times New Roman" w:hAnsi="Times New Roman"/>
          <w:b/>
          <w:color w:val="000000"/>
          <w:sz w:val="28"/>
        </w:rPr>
        <w:t xml:space="preserve">  11</w:t>
      </w:r>
      <w:r w:rsidR="000B5A1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1"/>
        <w:gridCol w:w="1563"/>
        <w:gridCol w:w="6445"/>
      </w:tblGrid>
      <w:tr w:rsidR="00547F0D" w:rsidRPr="00687C27">
        <w:trPr>
          <w:trHeight w:val="144"/>
          <w:tblCellSpacing w:w="20" w:type="nil"/>
        </w:trPr>
        <w:tc>
          <w:tcPr>
            <w:tcW w:w="0" w:type="auto"/>
            <w:gridSpan w:val="3"/>
            <w:tcMar>
              <w:top w:w="50" w:type="dxa"/>
              <w:left w:w="100" w:type="dxa"/>
            </w:tcMar>
            <w:vAlign w:val="center"/>
          </w:tcPr>
          <w:p w:rsidR="00547F0D" w:rsidRPr="000B5A1D" w:rsidRDefault="000B5A1D">
            <w:pPr>
              <w:spacing w:after="0"/>
              <w:ind w:left="135"/>
            </w:pPr>
            <w:r w:rsidRPr="000B5A1D">
              <w:rPr>
                <w:rFonts w:ascii="Times New Roman" w:hAnsi="Times New Roman"/>
                <w:b/>
                <w:color w:val="000000"/>
                <w:sz w:val="24"/>
              </w:rPr>
              <w:t>Раздел 1.</w:t>
            </w:r>
            <w:r w:rsidRPr="000B5A1D">
              <w:rPr>
                <w:rFonts w:ascii="Times New Roman" w:hAnsi="Times New Roman"/>
                <w:color w:val="000000"/>
                <w:sz w:val="24"/>
              </w:rPr>
              <w:t xml:space="preserve"> </w:t>
            </w:r>
            <w:r w:rsidRPr="000B5A1D">
              <w:rPr>
                <w:rFonts w:ascii="Times New Roman" w:hAnsi="Times New Roman"/>
                <w:b/>
                <w:color w:val="000000"/>
                <w:sz w:val="24"/>
              </w:rPr>
              <w:t>Знания о физической культуре</w:t>
            </w:r>
            <w:r w:rsidR="00955FFC">
              <w:rPr>
                <w:rFonts w:ascii="Times New Roman" w:hAnsi="Times New Roman"/>
                <w:b/>
                <w:color w:val="000000"/>
                <w:sz w:val="24"/>
              </w:rPr>
              <w:t>. Модуль «Легкая атлетика».</w:t>
            </w:r>
          </w:p>
        </w:tc>
      </w:tr>
      <w:tr w:rsidR="00547F0D">
        <w:trPr>
          <w:trHeight w:val="144"/>
          <w:tblCellSpacing w:w="20" w:type="nil"/>
        </w:trPr>
        <w:tc>
          <w:tcPr>
            <w:tcW w:w="0" w:type="auto"/>
            <w:tcMar>
              <w:top w:w="50" w:type="dxa"/>
              <w:left w:w="100" w:type="dxa"/>
            </w:tcMar>
            <w:vAlign w:val="center"/>
          </w:tcPr>
          <w:p w:rsidR="00547F0D" w:rsidRDefault="000B5A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7F0D" w:rsidRDefault="00AB1A76" w:rsidP="00955FFC">
            <w:pPr>
              <w:spacing w:after="0"/>
              <w:ind w:left="135"/>
              <w:jc w:val="center"/>
            </w:pPr>
            <w:r>
              <w:rPr>
                <w:rFonts w:ascii="Times New Roman" w:hAnsi="Times New Roman"/>
                <w:color w:val="000000"/>
                <w:sz w:val="24"/>
              </w:rPr>
              <w:t xml:space="preserve"> 8</w:t>
            </w:r>
          </w:p>
        </w:tc>
        <w:tc>
          <w:tcPr>
            <w:tcW w:w="0" w:type="auto"/>
            <w:tcMar>
              <w:top w:w="50" w:type="dxa"/>
              <w:left w:w="100" w:type="dxa"/>
            </w:tcMar>
            <w:vAlign w:val="center"/>
          </w:tcPr>
          <w:p w:rsidR="00547F0D" w:rsidRDefault="00547F0D"/>
        </w:tc>
      </w:tr>
      <w:tr w:rsidR="00547F0D" w:rsidRPr="00E92C18">
        <w:trPr>
          <w:trHeight w:val="144"/>
          <w:tblCellSpacing w:w="20" w:type="nil"/>
        </w:trPr>
        <w:tc>
          <w:tcPr>
            <w:tcW w:w="0" w:type="auto"/>
            <w:gridSpan w:val="3"/>
            <w:tcMar>
              <w:top w:w="50" w:type="dxa"/>
              <w:left w:w="100" w:type="dxa"/>
            </w:tcMar>
            <w:vAlign w:val="center"/>
          </w:tcPr>
          <w:p w:rsidR="00547F0D" w:rsidRPr="000B5A1D" w:rsidRDefault="000B5A1D" w:rsidP="00AA5837">
            <w:pPr>
              <w:spacing w:after="0"/>
              <w:ind w:left="135"/>
            </w:pPr>
            <w:r w:rsidRPr="000B5A1D">
              <w:rPr>
                <w:rFonts w:ascii="Times New Roman" w:hAnsi="Times New Roman"/>
                <w:b/>
                <w:color w:val="000000"/>
                <w:sz w:val="24"/>
              </w:rPr>
              <w:t>Раздел 2.</w:t>
            </w:r>
            <w:r w:rsidRPr="000B5A1D">
              <w:rPr>
                <w:rFonts w:ascii="Times New Roman" w:hAnsi="Times New Roman"/>
                <w:color w:val="000000"/>
                <w:sz w:val="24"/>
              </w:rPr>
              <w:t xml:space="preserve"> </w:t>
            </w:r>
            <w:r w:rsidR="00AA5837" w:rsidRPr="00AA5837">
              <w:rPr>
                <w:rFonts w:ascii="Times New Roman" w:hAnsi="Times New Roman"/>
                <w:b/>
                <w:color w:val="000000"/>
                <w:sz w:val="24"/>
              </w:rPr>
              <w:t>«Орган</w:t>
            </w:r>
            <w:r w:rsidR="00AA5837">
              <w:rPr>
                <w:rFonts w:ascii="Times New Roman" w:hAnsi="Times New Roman"/>
                <w:b/>
                <w:color w:val="000000"/>
                <w:sz w:val="24"/>
              </w:rPr>
              <w:t xml:space="preserve">изация самостоятельных занятий». </w:t>
            </w:r>
            <w:r w:rsidR="00955FFC">
              <w:rPr>
                <w:rFonts w:ascii="Times New Roman" w:hAnsi="Times New Roman"/>
                <w:b/>
                <w:color w:val="000000"/>
                <w:sz w:val="24"/>
              </w:rPr>
              <w:t xml:space="preserve">Модуль </w:t>
            </w:r>
            <w:r w:rsidR="007277D0">
              <w:rPr>
                <w:rFonts w:ascii="Times New Roman" w:hAnsi="Times New Roman"/>
                <w:b/>
                <w:color w:val="000000"/>
                <w:sz w:val="24"/>
              </w:rPr>
              <w:t>«</w:t>
            </w:r>
            <w:r w:rsidR="00955FFC">
              <w:rPr>
                <w:rFonts w:ascii="Times New Roman" w:hAnsi="Times New Roman"/>
                <w:b/>
                <w:color w:val="000000"/>
                <w:sz w:val="24"/>
              </w:rPr>
              <w:t>Баскетбол».</w:t>
            </w:r>
          </w:p>
        </w:tc>
      </w:tr>
      <w:tr w:rsidR="00547F0D">
        <w:trPr>
          <w:trHeight w:val="144"/>
          <w:tblCellSpacing w:w="20" w:type="nil"/>
        </w:trPr>
        <w:tc>
          <w:tcPr>
            <w:tcW w:w="0" w:type="auto"/>
            <w:tcMar>
              <w:top w:w="50" w:type="dxa"/>
              <w:left w:w="100" w:type="dxa"/>
            </w:tcMar>
            <w:vAlign w:val="center"/>
          </w:tcPr>
          <w:p w:rsidR="00547F0D" w:rsidRDefault="000B5A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7F0D" w:rsidRDefault="00AB1A76">
            <w:pPr>
              <w:spacing w:after="0"/>
              <w:ind w:left="135"/>
              <w:jc w:val="center"/>
            </w:pPr>
            <w:r>
              <w:rPr>
                <w:rFonts w:ascii="Times New Roman" w:hAnsi="Times New Roman"/>
                <w:color w:val="000000"/>
                <w:sz w:val="24"/>
              </w:rPr>
              <w:t>9</w:t>
            </w:r>
            <w:r w:rsidR="000B5A1D">
              <w:rPr>
                <w:rFonts w:ascii="Times New Roman" w:hAnsi="Times New Roman"/>
                <w:color w:val="000000"/>
                <w:sz w:val="24"/>
              </w:rPr>
              <w:t xml:space="preserve"> </w:t>
            </w:r>
          </w:p>
        </w:tc>
        <w:tc>
          <w:tcPr>
            <w:tcW w:w="0" w:type="auto"/>
            <w:tcMar>
              <w:top w:w="50" w:type="dxa"/>
              <w:left w:w="100" w:type="dxa"/>
            </w:tcMar>
            <w:vAlign w:val="center"/>
          </w:tcPr>
          <w:p w:rsidR="00547F0D" w:rsidRDefault="00547F0D"/>
        </w:tc>
      </w:tr>
      <w:tr w:rsidR="00547F0D" w:rsidRPr="007277D0">
        <w:trPr>
          <w:trHeight w:val="144"/>
          <w:tblCellSpacing w:w="20" w:type="nil"/>
        </w:trPr>
        <w:tc>
          <w:tcPr>
            <w:tcW w:w="0" w:type="auto"/>
            <w:gridSpan w:val="3"/>
            <w:tcMar>
              <w:top w:w="50" w:type="dxa"/>
              <w:left w:w="100" w:type="dxa"/>
            </w:tcMar>
            <w:vAlign w:val="center"/>
          </w:tcPr>
          <w:p w:rsidR="00547F0D" w:rsidRPr="007277D0" w:rsidRDefault="000B5A1D" w:rsidP="00AA5837">
            <w:pPr>
              <w:spacing w:after="0"/>
              <w:ind w:left="135"/>
            </w:pPr>
            <w:r w:rsidRPr="007277D0">
              <w:rPr>
                <w:rFonts w:ascii="Times New Roman" w:hAnsi="Times New Roman"/>
                <w:b/>
                <w:color w:val="000000"/>
                <w:sz w:val="24"/>
              </w:rPr>
              <w:t xml:space="preserve">Раздел </w:t>
            </w:r>
            <w:r w:rsidR="008802BB">
              <w:rPr>
                <w:rFonts w:ascii="Times New Roman" w:hAnsi="Times New Roman"/>
                <w:b/>
                <w:color w:val="000000"/>
                <w:sz w:val="24"/>
              </w:rPr>
              <w:t>3</w:t>
            </w:r>
            <w:r w:rsidRPr="007277D0">
              <w:rPr>
                <w:rFonts w:ascii="Times New Roman" w:hAnsi="Times New Roman"/>
                <w:b/>
                <w:color w:val="000000"/>
                <w:sz w:val="24"/>
              </w:rPr>
              <w:t>.</w:t>
            </w:r>
            <w:r w:rsidRPr="007277D0">
              <w:rPr>
                <w:rFonts w:ascii="Times New Roman" w:hAnsi="Times New Roman"/>
                <w:color w:val="000000"/>
                <w:sz w:val="24"/>
              </w:rPr>
              <w:t xml:space="preserve"> </w:t>
            </w:r>
            <w:r w:rsidR="005562B7">
              <w:rPr>
                <w:rFonts w:ascii="Times New Roman" w:hAnsi="Times New Roman"/>
                <w:b/>
                <w:color w:val="000000"/>
                <w:sz w:val="24"/>
              </w:rPr>
              <w:t>«Физическое совершенствование»</w:t>
            </w:r>
          </w:p>
        </w:tc>
      </w:tr>
      <w:tr w:rsidR="00547F0D" w:rsidRPr="007277D0">
        <w:trPr>
          <w:trHeight w:val="144"/>
          <w:tblCellSpacing w:w="20" w:type="nil"/>
        </w:trPr>
        <w:tc>
          <w:tcPr>
            <w:tcW w:w="0" w:type="auto"/>
            <w:tcMar>
              <w:top w:w="50" w:type="dxa"/>
              <w:left w:w="100" w:type="dxa"/>
            </w:tcMar>
            <w:vAlign w:val="center"/>
          </w:tcPr>
          <w:p w:rsidR="00547F0D" w:rsidRPr="007277D0" w:rsidRDefault="00AA5837">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547F0D" w:rsidRPr="007277D0" w:rsidRDefault="000B5A1D" w:rsidP="007277D0">
            <w:pPr>
              <w:spacing w:after="0"/>
              <w:ind w:left="135"/>
              <w:jc w:val="center"/>
            </w:pPr>
            <w:r w:rsidRPr="007277D0">
              <w:rPr>
                <w:rFonts w:ascii="Times New Roman" w:hAnsi="Times New Roman"/>
                <w:color w:val="000000"/>
                <w:sz w:val="24"/>
              </w:rPr>
              <w:t xml:space="preserve"> </w:t>
            </w:r>
            <w:r w:rsidR="00AB1A76">
              <w:rPr>
                <w:rFonts w:ascii="Times New Roman" w:hAnsi="Times New Roman"/>
                <w:color w:val="000000"/>
                <w:sz w:val="24"/>
              </w:rPr>
              <w:t>9</w:t>
            </w:r>
          </w:p>
        </w:tc>
        <w:tc>
          <w:tcPr>
            <w:tcW w:w="0" w:type="auto"/>
            <w:tcMar>
              <w:top w:w="50" w:type="dxa"/>
              <w:left w:w="100" w:type="dxa"/>
            </w:tcMar>
            <w:vAlign w:val="center"/>
          </w:tcPr>
          <w:p w:rsidR="00547F0D" w:rsidRPr="007277D0" w:rsidRDefault="00547F0D"/>
        </w:tc>
      </w:tr>
      <w:tr w:rsidR="00547F0D">
        <w:trPr>
          <w:trHeight w:val="144"/>
          <w:tblCellSpacing w:w="20" w:type="nil"/>
        </w:trPr>
        <w:tc>
          <w:tcPr>
            <w:tcW w:w="0" w:type="auto"/>
            <w:tcMar>
              <w:top w:w="50" w:type="dxa"/>
              <w:left w:w="100" w:type="dxa"/>
            </w:tcMar>
            <w:vAlign w:val="center"/>
          </w:tcPr>
          <w:p w:rsidR="00547F0D" w:rsidRDefault="00817464">
            <w:pPr>
              <w:spacing w:after="0"/>
              <w:ind w:left="135"/>
            </w:pPr>
            <w:r>
              <w:rPr>
                <w:rFonts w:ascii="Times New Roman" w:hAnsi="Times New Roman"/>
                <w:b/>
                <w:color w:val="000000"/>
                <w:sz w:val="24"/>
              </w:rPr>
              <w:t>Модуль «Гимнастика».</w:t>
            </w:r>
          </w:p>
        </w:tc>
        <w:tc>
          <w:tcPr>
            <w:tcW w:w="1563" w:type="dxa"/>
            <w:tcMar>
              <w:top w:w="50" w:type="dxa"/>
              <w:left w:w="100" w:type="dxa"/>
            </w:tcMar>
            <w:vAlign w:val="center"/>
          </w:tcPr>
          <w:p w:rsidR="00547F0D" w:rsidRPr="008802BB" w:rsidRDefault="000B5A1D" w:rsidP="008802BB">
            <w:pPr>
              <w:spacing w:after="0"/>
              <w:ind w:left="135"/>
              <w:jc w:val="center"/>
            </w:pPr>
            <w:r>
              <w:rPr>
                <w:rFonts w:ascii="Times New Roman" w:hAnsi="Times New Roman"/>
                <w:color w:val="000000"/>
                <w:sz w:val="24"/>
              </w:rPr>
              <w:t xml:space="preserve"> </w:t>
            </w:r>
            <w:r w:rsidR="00AB1A76">
              <w:rPr>
                <w:rFonts w:ascii="Times New Roman" w:hAnsi="Times New Roman"/>
                <w:color w:val="000000"/>
                <w:sz w:val="24"/>
              </w:rPr>
              <w:t>8</w:t>
            </w:r>
          </w:p>
        </w:tc>
        <w:tc>
          <w:tcPr>
            <w:tcW w:w="0" w:type="auto"/>
            <w:tcMar>
              <w:top w:w="50" w:type="dxa"/>
              <w:left w:w="100" w:type="dxa"/>
            </w:tcMar>
            <w:vAlign w:val="center"/>
          </w:tcPr>
          <w:p w:rsidR="00547F0D" w:rsidRDefault="00547F0D"/>
        </w:tc>
      </w:tr>
      <w:tr w:rsidR="00817464">
        <w:trPr>
          <w:trHeight w:val="144"/>
          <w:tblCellSpacing w:w="20" w:type="nil"/>
        </w:trPr>
        <w:tc>
          <w:tcPr>
            <w:tcW w:w="0" w:type="auto"/>
            <w:tcMar>
              <w:top w:w="50" w:type="dxa"/>
              <w:left w:w="100" w:type="dxa"/>
            </w:tcMar>
            <w:vAlign w:val="center"/>
          </w:tcPr>
          <w:p w:rsidR="00817464" w:rsidRDefault="00817464">
            <w:pPr>
              <w:spacing w:after="0"/>
              <w:ind w:left="135"/>
              <w:rPr>
                <w:rFonts w:ascii="Times New Roman" w:hAnsi="Times New Roman"/>
                <w:b/>
                <w:color w:val="000000"/>
                <w:sz w:val="24"/>
              </w:rPr>
            </w:pPr>
            <w:r w:rsidRPr="00817464">
              <w:rPr>
                <w:rFonts w:ascii="Times New Roman" w:hAnsi="Times New Roman"/>
                <w:b/>
                <w:color w:val="000000"/>
                <w:sz w:val="24"/>
              </w:rPr>
              <w:t>Модуль «Лыжная подготовка».</w:t>
            </w:r>
          </w:p>
        </w:tc>
        <w:tc>
          <w:tcPr>
            <w:tcW w:w="1563" w:type="dxa"/>
            <w:tcMar>
              <w:top w:w="50" w:type="dxa"/>
              <w:left w:w="100" w:type="dxa"/>
            </w:tcMar>
            <w:vAlign w:val="center"/>
          </w:tcPr>
          <w:p w:rsidR="00817464" w:rsidRPr="00817464" w:rsidRDefault="00AB1A76" w:rsidP="008802BB">
            <w:pPr>
              <w:spacing w:after="0"/>
              <w:ind w:left="135"/>
              <w:jc w:val="center"/>
              <w:rPr>
                <w:rFonts w:ascii="Times New Roman" w:hAnsi="Times New Roman"/>
                <w:color w:val="000000"/>
                <w:sz w:val="24"/>
              </w:rPr>
            </w:pPr>
            <w:r>
              <w:rPr>
                <w:rFonts w:ascii="Times New Roman" w:hAnsi="Times New Roman"/>
                <w:color w:val="000000"/>
                <w:sz w:val="24"/>
              </w:rPr>
              <w:t>8</w:t>
            </w:r>
          </w:p>
        </w:tc>
        <w:tc>
          <w:tcPr>
            <w:tcW w:w="0" w:type="auto"/>
            <w:tcMar>
              <w:top w:w="50" w:type="dxa"/>
              <w:left w:w="100" w:type="dxa"/>
            </w:tcMar>
            <w:vAlign w:val="center"/>
          </w:tcPr>
          <w:p w:rsidR="00817464" w:rsidRDefault="00817464"/>
        </w:tc>
      </w:tr>
      <w:tr w:rsidR="00817464" w:rsidTr="00A318B1">
        <w:trPr>
          <w:trHeight w:val="144"/>
          <w:tblCellSpacing w:w="20" w:type="nil"/>
        </w:trPr>
        <w:tc>
          <w:tcPr>
            <w:tcW w:w="5711" w:type="dxa"/>
            <w:tcMar>
              <w:top w:w="50" w:type="dxa"/>
              <w:left w:w="100" w:type="dxa"/>
            </w:tcMar>
            <w:vAlign w:val="center"/>
          </w:tcPr>
          <w:p w:rsidR="00817464" w:rsidRDefault="00817464">
            <w:pPr>
              <w:spacing w:after="0"/>
              <w:ind w:left="135"/>
            </w:pPr>
            <w:r>
              <w:rPr>
                <w:rFonts w:ascii="Times New Roman" w:hAnsi="Times New Roman"/>
                <w:b/>
                <w:color w:val="000000"/>
                <w:sz w:val="24"/>
              </w:rPr>
              <w:t>Модуль «Баскетбол».</w:t>
            </w:r>
          </w:p>
        </w:tc>
        <w:tc>
          <w:tcPr>
            <w:tcW w:w="1563" w:type="dxa"/>
            <w:tcMar>
              <w:top w:w="50" w:type="dxa"/>
              <w:left w:w="100" w:type="dxa"/>
            </w:tcMar>
            <w:vAlign w:val="center"/>
          </w:tcPr>
          <w:p w:rsidR="00817464" w:rsidRDefault="00AB1A76" w:rsidP="00817464">
            <w:pPr>
              <w:spacing w:after="0"/>
              <w:ind w:left="135"/>
              <w:jc w:val="center"/>
            </w:pPr>
            <w:r>
              <w:rPr>
                <w:rFonts w:ascii="Times New Roman" w:hAnsi="Times New Roman"/>
                <w:color w:val="000000"/>
                <w:sz w:val="24"/>
              </w:rPr>
              <w:t xml:space="preserve"> 9</w:t>
            </w:r>
            <w:r w:rsidR="00817464">
              <w:rPr>
                <w:rFonts w:ascii="Times New Roman" w:hAnsi="Times New Roman"/>
                <w:color w:val="000000"/>
                <w:sz w:val="24"/>
              </w:rPr>
              <w:t xml:space="preserve"> </w:t>
            </w:r>
          </w:p>
        </w:tc>
        <w:tc>
          <w:tcPr>
            <w:tcW w:w="6445" w:type="dxa"/>
            <w:tcMar>
              <w:top w:w="50" w:type="dxa"/>
              <w:left w:w="100" w:type="dxa"/>
            </w:tcMar>
            <w:vAlign w:val="center"/>
          </w:tcPr>
          <w:p w:rsidR="00817464" w:rsidRDefault="00817464">
            <w:pPr>
              <w:spacing w:after="0"/>
              <w:ind w:left="135"/>
            </w:pPr>
          </w:p>
        </w:tc>
      </w:tr>
      <w:tr w:rsidR="00547F0D">
        <w:trPr>
          <w:trHeight w:val="144"/>
          <w:tblCellSpacing w:w="20" w:type="nil"/>
        </w:trPr>
        <w:tc>
          <w:tcPr>
            <w:tcW w:w="0" w:type="auto"/>
            <w:tcMar>
              <w:top w:w="50" w:type="dxa"/>
              <w:left w:w="100" w:type="dxa"/>
            </w:tcMar>
            <w:vAlign w:val="center"/>
          </w:tcPr>
          <w:p w:rsidR="00547F0D" w:rsidRDefault="00817464">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547F0D" w:rsidRDefault="00AB1A76" w:rsidP="00817464">
            <w:pPr>
              <w:spacing w:after="0"/>
              <w:ind w:left="135"/>
              <w:jc w:val="center"/>
            </w:pPr>
            <w:r>
              <w:rPr>
                <w:rFonts w:ascii="Times New Roman" w:hAnsi="Times New Roman"/>
                <w:color w:val="000000"/>
                <w:sz w:val="24"/>
              </w:rPr>
              <w:t xml:space="preserve"> 9</w:t>
            </w:r>
            <w:r w:rsidR="000B5A1D">
              <w:rPr>
                <w:rFonts w:ascii="Times New Roman" w:hAnsi="Times New Roman"/>
                <w:color w:val="000000"/>
                <w:sz w:val="24"/>
              </w:rPr>
              <w:t xml:space="preserve"> </w:t>
            </w:r>
          </w:p>
        </w:tc>
        <w:tc>
          <w:tcPr>
            <w:tcW w:w="0" w:type="auto"/>
            <w:tcMar>
              <w:top w:w="50" w:type="dxa"/>
              <w:left w:w="100" w:type="dxa"/>
            </w:tcMar>
            <w:vAlign w:val="center"/>
          </w:tcPr>
          <w:p w:rsidR="00547F0D" w:rsidRDefault="00547F0D"/>
        </w:tc>
      </w:tr>
      <w:tr w:rsidR="00817464" w:rsidTr="005B3A52">
        <w:trPr>
          <w:trHeight w:val="144"/>
          <w:tblCellSpacing w:w="20" w:type="nil"/>
        </w:trPr>
        <w:tc>
          <w:tcPr>
            <w:tcW w:w="5711" w:type="dxa"/>
            <w:tcMar>
              <w:top w:w="50" w:type="dxa"/>
              <w:left w:w="100" w:type="dxa"/>
            </w:tcMar>
            <w:vAlign w:val="center"/>
          </w:tcPr>
          <w:p w:rsidR="00817464" w:rsidRDefault="00817464">
            <w:pPr>
              <w:spacing w:after="0"/>
              <w:ind w:left="135"/>
            </w:pPr>
            <w:r>
              <w:rPr>
                <w:rFonts w:ascii="Times New Roman" w:hAnsi="Times New Roman"/>
                <w:b/>
                <w:color w:val="000000"/>
                <w:sz w:val="24"/>
              </w:rPr>
              <w:t>Модуль «Легкая атлетика».</w:t>
            </w:r>
          </w:p>
        </w:tc>
        <w:tc>
          <w:tcPr>
            <w:tcW w:w="1563" w:type="dxa"/>
            <w:tcMar>
              <w:top w:w="50" w:type="dxa"/>
              <w:left w:w="100" w:type="dxa"/>
            </w:tcMar>
            <w:vAlign w:val="center"/>
          </w:tcPr>
          <w:p w:rsidR="00817464" w:rsidRDefault="00AB1A76" w:rsidP="00817464">
            <w:pPr>
              <w:spacing w:after="0"/>
              <w:ind w:left="135"/>
              <w:jc w:val="center"/>
            </w:pPr>
            <w:r>
              <w:rPr>
                <w:rFonts w:ascii="Times New Roman" w:hAnsi="Times New Roman"/>
                <w:color w:val="000000"/>
                <w:sz w:val="24"/>
              </w:rPr>
              <w:t xml:space="preserve"> 8</w:t>
            </w:r>
            <w:r w:rsidR="00817464">
              <w:rPr>
                <w:rFonts w:ascii="Times New Roman" w:hAnsi="Times New Roman"/>
                <w:color w:val="000000"/>
                <w:sz w:val="24"/>
              </w:rPr>
              <w:t xml:space="preserve"> </w:t>
            </w:r>
          </w:p>
        </w:tc>
        <w:tc>
          <w:tcPr>
            <w:tcW w:w="6445" w:type="dxa"/>
            <w:tcMar>
              <w:top w:w="50" w:type="dxa"/>
              <w:left w:w="100" w:type="dxa"/>
            </w:tcMar>
            <w:vAlign w:val="center"/>
          </w:tcPr>
          <w:p w:rsidR="00817464" w:rsidRDefault="00817464">
            <w:pPr>
              <w:spacing w:after="0"/>
              <w:ind w:left="135"/>
            </w:pPr>
          </w:p>
        </w:tc>
      </w:tr>
      <w:tr w:rsidR="00817464" w:rsidTr="005A3624">
        <w:trPr>
          <w:trHeight w:val="144"/>
          <w:tblCellSpacing w:w="20" w:type="nil"/>
        </w:trPr>
        <w:tc>
          <w:tcPr>
            <w:tcW w:w="0" w:type="auto"/>
            <w:tcMar>
              <w:top w:w="50" w:type="dxa"/>
              <w:left w:w="100" w:type="dxa"/>
            </w:tcMar>
            <w:vAlign w:val="center"/>
          </w:tcPr>
          <w:p w:rsidR="00817464" w:rsidRPr="000B5A1D" w:rsidRDefault="00817464">
            <w:pPr>
              <w:spacing w:after="0"/>
              <w:ind w:left="135"/>
            </w:pPr>
            <w:r w:rsidRPr="000B5A1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17464" w:rsidRDefault="00817464">
            <w:pPr>
              <w:spacing w:after="0"/>
              <w:ind w:left="135"/>
              <w:jc w:val="center"/>
            </w:pPr>
            <w:r w:rsidRPr="000B5A1D">
              <w:rPr>
                <w:rFonts w:ascii="Times New Roman" w:hAnsi="Times New Roman"/>
                <w:color w:val="000000"/>
                <w:sz w:val="24"/>
              </w:rPr>
              <w:t xml:space="preserve"> </w:t>
            </w:r>
            <w:r w:rsidR="00AB1A76">
              <w:rPr>
                <w:rFonts w:ascii="Times New Roman" w:hAnsi="Times New Roman"/>
                <w:color w:val="000000"/>
                <w:sz w:val="24"/>
              </w:rPr>
              <w:t>68</w:t>
            </w:r>
            <w:r>
              <w:rPr>
                <w:rFonts w:ascii="Times New Roman" w:hAnsi="Times New Roman"/>
                <w:color w:val="000000"/>
                <w:sz w:val="24"/>
              </w:rPr>
              <w:t xml:space="preserve"> </w:t>
            </w:r>
          </w:p>
        </w:tc>
        <w:tc>
          <w:tcPr>
            <w:tcW w:w="6445" w:type="dxa"/>
            <w:tcMar>
              <w:top w:w="50" w:type="dxa"/>
              <w:left w:w="100" w:type="dxa"/>
            </w:tcMar>
            <w:vAlign w:val="center"/>
          </w:tcPr>
          <w:p w:rsidR="00817464" w:rsidRDefault="00817464"/>
        </w:tc>
      </w:tr>
    </w:tbl>
    <w:p w:rsidR="00547F0D" w:rsidRDefault="00547F0D">
      <w:pPr>
        <w:sectPr w:rsidR="00547F0D">
          <w:pgSz w:w="16383" w:h="11906" w:orient="landscape"/>
          <w:pgMar w:top="1134" w:right="850" w:bottom="1134" w:left="1701" w:header="720" w:footer="720" w:gutter="0"/>
          <w:cols w:space="720"/>
        </w:sectPr>
      </w:pPr>
    </w:p>
    <w:p w:rsidR="00547F0D" w:rsidRDefault="000B5A1D">
      <w:pPr>
        <w:spacing w:after="0"/>
        <w:ind w:left="120"/>
      </w:pPr>
      <w:bookmarkStart w:id="14" w:name="block-18388654"/>
      <w:bookmarkEnd w:id="13"/>
      <w:r>
        <w:rPr>
          <w:rFonts w:ascii="Times New Roman" w:hAnsi="Times New Roman"/>
          <w:b/>
          <w:color w:val="000000"/>
          <w:sz w:val="28"/>
        </w:rPr>
        <w:lastRenderedPageBreak/>
        <w:t xml:space="preserve"> ПОУРОЧНОЕ ПЛАНИРОВАНИЕ </w:t>
      </w:r>
    </w:p>
    <w:p w:rsidR="00547F0D" w:rsidRDefault="00D30795">
      <w:pPr>
        <w:spacing w:after="0"/>
        <w:ind w:left="120"/>
      </w:pPr>
      <w:r>
        <w:rPr>
          <w:rFonts w:ascii="Times New Roman" w:hAnsi="Times New Roman"/>
          <w:b/>
          <w:color w:val="000000"/>
          <w:sz w:val="28"/>
        </w:rPr>
        <w:t xml:space="preserve">  11</w:t>
      </w:r>
      <w:r w:rsidR="000B5A1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12677"/>
      </w:tblGrid>
      <w:tr w:rsidR="00D30795" w:rsidTr="00E073EB">
        <w:trPr>
          <w:trHeight w:val="309"/>
          <w:tblCellSpacing w:w="20" w:type="nil"/>
        </w:trPr>
        <w:tc>
          <w:tcPr>
            <w:tcW w:w="1031" w:type="dxa"/>
            <w:vMerge w:val="restart"/>
            <w:tcMar>
              <w:top w:w="50" w:type="dxa"/>
              <w:left w:w="100" w:type="dxa"/>
            </w:tcMar>
            <w:vAlign w:val="center"/>
          </w:tcPr>
          <w:p w:rsidR="00D30795" w:rsidRDefault="00D30795" w:rsidP="00E073E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0795" w:rsidRDefault="00D30795" w:rsidP="00E073EB">
            <w:pPr>
              <w:spacing w:after="0"/>
              <w:ind w:left="135"/>
            </w:pPr>
          </w:p>
        </w:tc>
        <w:tc>
          <w:tcPr>
            <w:tcW w:w="12677" w:type="dxa"/>
            <w:vMerge w:val="restart"/>
            <w:tcMar>
              <w:top w:w="50" w:type="dxa"/>
              <w:left w:w="100" w:type="dxa"/>
            </w:tcMar>
            <w:vAlign w:val="center"/>
          </w:tcPr>
          <w:p w:rsidR="00D30795" w:rsidRDefault="00D30795" w:rsidP="00E073EB">
            <w:pPr>
              <w:spacing w:after="0"/>
              <w:ind w:left="135"/>
            </w:pPr>
            <w:r>
              <w:rPr>
                <w:rFonts w:ascii="Times New Roman" w:hAnsi="Times New Roman"/>
                <w:b/>
                <w:color w:val="000000"/>
                <w:sz w:val="24"/>
              </w:rPr>
              <w:t xml:space="preserve">Тема урока </w:t>
            </w:r>
          </w:p>
          <w:p w:rsidR="00D30795" w:rsidRDefault="00D30795" w:rsidP="00E073EB">
            <w:pPr>
              <w:spacing w:after="0"/>
              <w:ind w:left="135"/>
            </w:pPr>
          </w:p>
        </w:tc>
      </w:tr>
      <w:tr w:rsidR="00D30795" w:rsidTr="00E073EB">
        <w:trPr>
          <w:trHeight w:val="509"/>
          <w:tblCellSpacing w:w="20" w:type="nil"/>
        </w:trPr>
        <w:tc>
          <w:tcPr>
            <w:tcW w:w="0" w:type="auto"/>
            <w:vMerge/>
            <w:tcBorders>
              <w:top w:val="nil"/>
            </w:tcBorders>
            <w:tcMar>
              <w:top w:w="50" w:type="dxa"/>
              <w:left w:w="100" w:type="dxa"/>
            </w:tcMar>
          </w:tcPr>
          <w:p w:rsidR="00D30795" w:rsidRDefault="00D30795" w:rsidP="00E073EB"/>
        </w:tc>
        <w:tc>
          <w:tcPr>
            <w:tcW w:w="12677" w:type="dxa"/>
            <w:vMerge/>
            <w:tcBorders>
              <w:top w:val="nil"/>
            </w:tcBorders>
            <w:tcMar>
              <w:top w:w="50" w:type="dxa"/>
              <w:left w:w="100" w:type="dxa"/>
            </w:tcMar>
          </w:tcPr>
          <w:p w:rsidR="00D30795" w:rsidRDefault="00D30795" w:rsidP="00E073EB"/>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1</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Адаптация организма и здоровье человека</w:t>
            </w:r>
            <w:r>
              <w:rPr>
                <w:rFonts w:ascii="Times New Roman" w:hAnsi="Times New Roman"/>
                <w:color w:val="000000"/>
                <w:sz w:val="24"/>
              </w:rPr>
              <w:t>.</w:t>
            </w:r>
            <w:r w:rsidRPr="0071136F">
              <w:t xml:space="preserve"> </w:t>
            </w:r>
            <w:r w:rsidRPr="0071136F">
              <w:rPr>
                <w:rFonts w:ascii="Times New Roman" w:hAnsi="Times New Roman"/>
                <w:color w:val="000000"/>
                <w:sz w:val="24"/>
              </w:rPr>
              <w:t>Техника безопасности на уроках л</w:t>
            </w:r>
            <w:r>
              <w:rPr>
                <w:rFonts w:ascii="Times New Roman" w:hAnsi="Times New Roman"/>
                <w:color w:val="000000"/>
                <w:sz w:val="24"/>
              </w:rPr>
              <w:t>егкой атлетики.</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2</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Здоровый образ жизни современного человека</w:t>
            </w:r>
            <w:r>
              <w:rPr>
                <w:rFonts w:ascii="Times New Roman" w:hAnsi="Times New Roman"/>
                <w:color w:val="000000"/>
                <w:sz w:val="24"/>
              </w:rPr>
              <w:t xml:space="preserve">. </w:t>
            </w:r>
            <w:r w:rsidRPr="0071136F">
              <w:rPr>
                <w:rFonts w:ascii="Times New Roman" w:hAnsi="Times New Roman"/>
                <w:color w:val="000000"/>
                <w:sz w:val="24"/>
              </w:rPr>
              <w:t>Спринтерский бег. Высокий и низкий старт.</w:t>
            </w:r>
          </w:p>
        </w:tc>
      </w:tr>
      <w:tr w:rsidR="00D30795" w:rsidRPr="0071136F" w:rsidTr="00E073EB">
        <w:trPr>
          <w:trHeight w:val="144"/>
          <w:tblCellSpacing w:w="20" w:type="nil"/>
        </w:trPr>
        <w:tc>
          <w:tcPr>
            <w:tcW w:w="1031" w:type="dxa"/>
            <w:tcMar>
              <w:top w:w="50" w:type="dxa"/>
              <w:left w:w="100" w:type="dxa"/>
            </w:tcMar>
            <w:vAlign w:val="center"/>
          </w:tcPr>
          <w:p w:rsidR="00D30795" w:rsidRPr="0071136F" w:rsidRDefault="00D30795" w:rsidP="00E073EB">
            <w:pPr>
              <w:spacing w:after="0"/>
            </w:pPr>
            <w:r w:rsidRPr="0071136F">
              <w:rPr>
                <w:rFonts w:ascii="Times New Roman" w:hAnsi="Times New Roman"/>
                <w:color w:val="000000"/>
                <w:sz w:val="24"/>
              </w:rPr>
              <w:t>3</w:t>
            </w:r>
          </w:p>
        </w:tc>
        <w:tc>
          <w:tcPr>
            <w:tcW w:w="12677" w:type="dxa"/>
            <w:tcMar>
              <w:top w:w="50" w:type="dxa"/>
              <w:left w:w="100" w:type="dxa"/>
            </w:tcMar>
            <w:vAlign w:val="center"/>
          </w:tcPr>
          <w:p w:rsidR="00D30795" w:rsidRPr="0071136F" w:rsidRDefault="00D30795" w:rsidP="00E073EB">
            <w:pPr>
              <w:spacing w:after="0"/>
              <w:ind w:left="135"/>
            </w:pPr>
            <w:r w:rsidRPr="0071136F">
              <w:rPr>
                <w:rFonts w:ascii="Times New Roman" w:hAnsi="Times New Roman"/>
                <w:color w:val="000000"/>
                <w:sz w:val="24"/>
              </w:rPr>
              <w:t>Определение индивидуального расхода энергии</w:t>
            </w:r>
            <w:r>
              <w:rPr>
                <w:rFonts w:ascii="Times New Roman" w:hAnsi="Times New Roman"/>
                <w:color w:val="000000"/>
                <w:sz w:val="24"/>
              </w:rPr>
              <w:t xml:space="preserve">. </w:t>
            </w:r>
            <w:r w:rsidRPr="0071136F">
              <w:rPr>
                <w:rFonts w:ascii="Times New Roman" w:hAnsi="Times New Roman"/>
                <w:color w:val="000000"/>
                <w:sz w:val="24"/>
              </w:rPr>
              <w:t>Низкий старт и стартовый разбег.</w:t>
            </w:r>
          </w:p>
        </w:tc>
      </w:tr>
      <w:tr w:rsidR="00D30795" w:rsidRPr="000B5A1D" w:rsidTr="00E073EB">
        <w:trPr>
          <w:trHeight w:val="144"/>
          <w:tblCellSpacing w:w="20" w:type="nil"/>
        </w:trPr>
        <w:tc>
          <w:tcPr>
            <w:tcW w:w="1031" w:type="dxa"/>
            <w:tcMar>
              <w:top w:w="50" w:type="dxa"/>
              <w:left w:w="100" w:type="dxa"/>
            </w:tcMar>
            <w:vAlign w:val="center"/>
          </w:tcPr>
          <w:p w:rsidR="00D30795" w:rsidRPr="0071136F" w:rsidRDefault="00D30795" w:rsidP="00E073EB">
            <w:pPr>
              <w:spacing w:after="0"/>
            </w:pPr>
            <w:r w:rsidRPr="0071136F">
              <w:rPr>
                <w:rFonts w:ascii="Times New Roman" w:hAnsi="Times New Roman"/>
                <w:color w:val="000000"/>
                <w:sz w:val="24"/>
              </w:rPr>
              <w:t>4</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Физическая культура и профессиональная деятельность человека</w:t>
            </w:r>
            <w:r>
              <w:rPr>
                <w:rFonts w:ascii="Times New Roman" w:hAnsi="Times New Roman"/>
                <w:color w:val="000000"/>
                <w:sz w:val="24"/>
              </w:rPr>
              <w:t xml:space="preserve">. </w:t>
            </w:r>
            <w:r w:rsidRPr="00955FFC">
              <w:rPr>
                <w:rFonts w:ascii="Times New Roman" w:hAnsi="Times New Roman"/>
                <w:color w:val="000000"/>
                <w:sz w:val="24"/>
              </w:rPr>
              <w:t>Прыжок в высоту  с разбега.</w:t>
            </w:r>
          </w:p>
        </w:tc>
      </w:tr>
      <w:tr w:rsidR="00D30795" w:rsidRPr="000B5A1D" w:rsidTr="00E073EB">
        <w:trPr>
          <w:trHeight w:val="144"/>
          <w:tblCellSpacing w:w="20" w:type="nil"/>
        </w:trPr>
        <w:tc>
          <w:tcPr>
            <w:tcW w:w="1031" w:type="dxa"/>
            <w:tcMar>
              <w:top w:w="50" w:type="dxa"/>
              <w:left w:w="100" w:type="dxa"/>
            </w:tcMar>
            <w:vAlign w:val="center"/>
          </w:tcPr>
          <w:p w:rsidR="00D30795" w:rsidRPr="0071136F" w:rsidRDefault="00D30795" w:rsidP="00E073EB">
            <w:pPr>
              <w:spacing w:after="0"/>
            </w:pPr>
            <w:r w:rsidRPr="0071136F">
              <w:rPr>
                <w:rFonts w:ascii="Times New Roman" w:hAnsi="Times New Roman"/>
                <w:color w:val="000000"/>
                <w:sz w:val="24"/>
              </w:rPr>
              <w:t>5</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Физическая культура и продолжительность жизни человека</w:t>
            </w:r>
            <w:r>
              <w:rPr>
                <w:rFonts w:ascii="Times New Roman" w:hAnsi="Times New Roman"/>
                <w:color w:val="000000"/>
                <w:sz w:val="24"/>
              </w:rPr>
              <w:t>.</w:t>
            </w:r>
            <w:r w:rsidRPr="00955FFC">
              <w:t xml:space="preserve"> </w:t>
            </w:r>
            <w:r w:rsidRPr="00955FFC">
              <w:rPr>
                <w:rFonts w:ascii="Times New Roman" w:hAnsi="Times New Roman"/>
                <w:color w:val="000000"/>
                <w:sz w:val="24"/>
              </w:rPr>
              <w:t>Прыжки в высоту с разбега.</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6</w:t>
            </w:r>
          </w:p>
        </w:tc>
        <w:tc>
          <w:tcPr>
            <w:tcW w:w="12677" w:type="dxa"/>
            <w:tcMar>
              <w:top w:w="50" w:type="dxa"/>
              <w:left w:w="100" w:type="dxa"/>
            </w:tcMar>
            <w:vAlign w:val="center"/>
          </w:tcPr>
          <w:p w:rsidR="00D30795" w:rsidRPr="000B5A1D" w:rsidRDefault="00D30795" w:rsidP="00E073EB">
            <w:pPr>
              <w:spacing w:after="0"/>
              <w:ind w:left="135"/>
            </w:pPr>
            <w:r w:rsidRPr="00955FFC">
              <w:rPr>
                <w:rFonts w:ascii="Times New Roman" w:hAnsi="Times New Roman"/>
                <w:color w:val="000000"/>
                <w:sz w:val="24"/>
              </w:rPr>
              <w:t>Кросс</w:t>
            </w:r>
            <w:r>
              <w:rPr>
                <w:rFonts w:ascii="Times New Roman" w:hAnsi="Times New Roman"/>
                <w:color w:val="000000"/>
                <w:sz w:val="24"/>
              </w:rPr>
              <w:t>овая подготовка.</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7</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r>
              <w:rPr>
                <w:rFonts w:ascii="Times New Roman" w:hAnsi="Times New Roman"/>
                <w:color w:val="000000"/>
                <w:sz w:val="24"/>
              </w:rPr>
              <w:t xml:space="preserve">. </w:t>
            </w:r>
            <w:r w:rsidRPr="00955FFC">
              <w:rPr>
                <w:rFonts w:ascii="Times New Roman" w:hAnsi="Times New Roman"/>
                <w:color w:val="000000"/>
                <w:sz w:val="24"/>
              </w:rPr>
              <w:t>Кросс 2000м в равномерном темпе.</w:t>
            </w:r>
          </w:p>
        </w:tc>
      </w:tr>
      <w:tr w:rsidR="00D30795" w:rsidRPr="000B5A1D" w:rsidTr="00E073EB">
        <w:trPr>
          <w:trHeight w:val="144"/>
          <w:tblCellSpacing w:w="20" w:type="nil"/>
        </w:trPr>
        <w:tc>
          <w:tcPr>
            <w:tcW w:w="1031" w:type="dxa"/>
            <w:tcMar>
              <w:top w:w="50" w:type="dxa"/>
              <w:left w:w="100" w:type="dxa"/>
            </w:tcMar>
            <w:vAlign w:val="center"/>
          </w:tcPr>
          <w:p w:rsidR="00D30795" w:rsidRPr="00955FFC" w:rsidRDefault="00D30795" w:rsidP="00E073EB">
            <w:pPr>
              <w:spacing w:after="0"/>
            </w:pPr>
            <w:r w:rsidRPr="00955FFC">
              <w:rPr>
                <w:rFonts w:ascii="Times New Roman" w:hAnsi="Times New Roman"/>
                <w:color w:val="000000"/>
                <w:sz w:val="24"/>
              </w:rPr>
              <w:t>8</w:t>
            </w:r>
          </w:p>
        </w:tc>
        <w:tc>
          <w:tcPr>
            <w:tcW w:w="12677" w:type="dxa"/>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Релаксация в системной организации мероприятий здорового образа жизни</w:t>
            </w:r>
            <w:r>
              <w:rPr>
                <w:rFonts w:ascii="Times New Roman" w:hAnsi="Times New Roman"/>
                <w:color w:val="000000"/>
                <w:sz w:val="24"/>
              </w:rPr>
              <w:t xml:space="preserve">. </w:t>
            </w:r>
            <w:r w:rsidRPr="00955FFC">
              <w:rPr>
                <w:rFonts w:ascii="Times New Roman" w:hAnsi="Times New Roman"/>
                <w:color w:val="000000"/>
                <w:sz w:val="24"/>
              </w:rPr>
              <w:t>Кроссовая подготовка, эстафетный бег.</w:t>
            </w:r>
          </w:p>
        </w:tc>
      </w:tr>
      <w:tr w:rsidR="00D30795" w:rsidRPr="000B5A1D" w:rsidTr="00E073EB">
        <w:trPr>
          <w:trHeight w:val="144"/>
          <w:tblCellSpacing w:w="20" w:type="nil"/>
        </w:trPr>
        <w:tc>
          <w:tcPr>
            <w:tcW w:w="1031" w:type="dxa"/>
            <w:tcMar>
              <w:top w:w="50" w:type="dxa"/>
              <w:left w:w="100" w:type="dxa"/>
            </w:tcMar>
            <w:vAlign w:val="center"/>
          </w:tcPr>
          <w:p w:rsidR="00D30795" w:rsidRPr="00955FFC" w:rsidRDefault="00D30795" w:rsidP="00E073EB">
            <w:pPr>
              <w:spacing w:after="0"/>
            </w:pPr>
            <w:r w:rsidRPr="00955FFC">
              <w:rPr>
                <w:rFonts w:ascii="Times New Roman" w:hAnsi="Times New Roman"/>
                <w:color w:val="000000"/>
                <w:sz w:val="24"/>
              </w:rPr>
              <w:t>9</w:t>
            </w:r>
          </w:p>
        </w:tc>
        <w:tc>
          <w:tcPr>
            <w:tcW w:w="12677" w:type="dxa"/>
            <w:tcMar>
              <w:top w:w="50" w:type="dxa"/>
              <w:left w:w="100" w:type="dxa"/>
            </w:tcMar>
            <w:vAlign w:val="center"/>
          </w:tcPr>
          <w:p w:rsidR="00D30795" w:rsidRPr="000B5A1D" w:rsidRDefault="00D30795" w:rsidP="00E073EB">
            <w:pPr>
              <w:spacing w:after="0"/>
              <w:ind w:left="135"/>
            </w:pPr>
            <w:r w:rsidRPr="001E207B">
              <w:rPr>
                <w:rFonts w:ascii="Times New Roman" w:hAnsi="Times New Roman"/>
                <w:color w:val="000000"/>
                <w:sz w:val="24"/>
              </w:rPr>
              <w:t>Инструктаж по технике безопасности на уроках баскетбола. Индивидуальные технические действия.</w:t>
            </w:r>
          </w:p>
        </w:tc>
      </w:tr>
      <w:tr w:rsidR="00D30795" w:rsidRPr="001E207B" w:rsidTr="00E073EB">
        <w:trPr>
          <w:trHeight w:val="144"/>
          <w:tblCellSpacing w:w="20" w:type="nil"/>
        </w:trPr>
        <w:tc>
          <w:tcPr>
            <w:tcW w:w="1031" w:type="dxa"/>
            <w:tcMar>
              <w:top w:w="50" w:type="dxa"/>
              <w:left w:w="100" w:type="dxa"/>
            </w:tcMar>
            <w:vAlign w:val="center"/>
          </w:tcPr>
          <w:p w:rsidR="00D30795" w:rsidRPr="00955FFC" w:rsidRDefault="00D30795" w:rsidP="00E073EB">
            <w:pPr>
              <w:spacing w:after="0"/>
            </w:pPr>
            <w:r w:rsidRPr="00955FFC">
              <w:rPr>
                <w:rFonts w:ascii="Times New Roman" w:hAnsi="Times New Roman"/>
                <w:color w:val="000000"/>
                <w:sz w:val="24"/>
              </w:rPr>
              <w:t>10</w:t>
            </w:r>
          </w:p>
        </w:tc>
        <w:tc>
          <w:tcPr>
            <w:tcW w:w="12677" w:type="dxa"/>
            <w:tcMar>
              <w:top w:w="50" w:type="dxa"/>
              <w:left w:w="100" w:type="dxa"/>
            </w:tcMar>
            <w:vAlign w:val="center"/>
          </w:tcPr>
          <w:p w:rsidR="00D30795" w:rsidRPr="001E207B" w:rsidRDefault="00D30795" w:rsidP="00E073EB">
            <w:pPr>
              <w:spacing w:after="0"/>
              <w:ind w:left="135"/>
            </w:pPr>
            <w:r w:rsidRPr="001E207B">
              <w:rPr>
                <w:rFonts w:ascii="Times New Roman" w:hAnsi="Times New Roman"/>
                <w:color w:val="000000"/>
                <w:sz w:val="24"/>
              </w:rPr>
              <w:t>Варианты ловли и передач мяча.</w:t>
            </w:r>
          </w:p>
        </w:tc>
      </w:tr>
      <w:tr w:rsidR="00D30795" w:rsidRPr="000B5A1D" w:rsidTr="00E073EB">
        <w:trPr>
          <w:trHeight w:val="144"/>
          <w:tblCellSpacing w:w="20" w:type="nil"/>
        </w:trPr>
        <w:tc>
          <w:tcPr>
            <w:tcW w:w="1031" w:type="dxa"/>
            <w:tcMar>
              <w:top w:w="50" w:type="dxa"/>
              <w:left w:w="100" w:type="dxa"/>
            </w:tcMar>
            <w:vAlign w:val="center"/>
          </w:tcPr>
          <w:p w:rsidR="00D30795" w:rsidRPr="00F959EC" w:rsidRDefault="00D30795" w:rsidP="00E073EB">
            <w:pPr>
              <w:spacing w:after="0"/>
            </w:pPr>
            <w:r w:rsidRPr="00F959EC">
              <w:rPr>
                <w:rFonts w:ascii="Times New Roman" w:hAnsi="Times New Roman"/>
                <w:color w:val="000000"/>
                <w:sz w:val="24"/>
              </w:rPr>
              <w:t>11</w:t>
            </w:r>
          </w:p>
        </w:tc>
        <w:tc>
          <w:tcPr>
            <w:tcW w:w="12677" w:type="dxa"/>
            <w:tcMar>
              <w:top w:w="50" w:type="dxa"/>
              <w:left w:w="100" w:type="dxa"/>
            </w:tcMar>
            <w:vAlign w:val="center"/>
          </w:tcPr>
          <w:p w:rsidR="00D30795" w:rsidRPr="000B5A1D" w:rsidRDefault="00D30795" w:rsidP="00E073EB">
            <w:pPr>
              <w:spacing w:after="0"/>
              <w:ind w:left="135"/>
            </w:pPr>
            <w:r w:rsidRPr="001E207B">
              <w:rPr>
                <w:rFonts w:ascii="Times New Roman" w:hAnsi="Times New Roman"/>
                <w:color w:val="000000"/>
                <w:sz w:val="24"/>
              </w:rPr>
              <w:t>Техника ведения мяча, броски по кольцу.</w:t>
            </w:r>
          </w:p>
        </w:tc>
      </w:tr>
      <w:tr w:rsidR="00D30795" w:rsidRPr="001E207B" w:rsidTr="00E073EB">
        <w:trPr>
          <w:trHeight w:val="144"/>
          <w:tblCellSpacing w:w="20" w:type="nil"/>
        </w:trPr>
        <w:tc>
          <w:tcPr>
            <w:tcW w:w="1031" w:type="dxa"/>
            <w:tcMar>
              <w:top w:w="50" w:type="dxa"/>
              <w:left w:w="100" w:type="dxa"/>
            </w:tcMar>
            <w:vAlign w:val="center"/>
          </w:tcPr>
          <w:p w:rsidR="00D30795" w:rsidRPr="007277D0" w:rsidRDefault="00D30795" w:rsidP="00E073EB">
            <w:pPr>
              <w:spacing w:after="0"/>
              <w:rPr>
                <w:color w:val="000000" w:themeColor="text1"/>
              </w:rPr>
            </w:pPr>
            <w:r w:rsidRPr="007277D0">
              <w:rPr>
                <w:rFonts w:ascii="Times New Roman" w:hAnsi="Times New Roman"/>
                <w:color w:val="000000" w:themeColor="text1"/>
                <w:sz w:val="24"/>
              </w:rPr>
              <w:t>12</w:t>
            </w:r>
          </w:p>
        </w:tc>
        <w:tc>
          <w:tcPr>
            <w:tcW w:w="12677" w:type="dxa"/>
            <w:tcMar>
              <w:top w:w="50" w:type="dxa"/>
              <w:left w:w="100" w:type="dxa"/>
            </w:tcMar>
            <w:vAlign w:val="center"/>
          </w:tcPr>
          <w:p w:rsidR="00D30795" w:rsidRPr="001E207B" w:rsidRDefault="00D30795" w:rsidP="00E073EB">
            <w:pPr>
              <w:spacing w:after="0"/>
              <w:ind w:left="135"/>
            </w:pPr>
            <w:r w:rsidRPr="001E207B">
              <w:rPr>
                <w:rFonts w:ascii="Times New Roman" w:eastAsia="Times New Roman" w:hAnsi="Times New Roman" w:cs="Times New Roman"/>
                <w:sz w:val="24"/>
                <w:szCs w:val="24"/>
              </w:rPr>
              <w:t>Броски с двух шагов по кольцу  в движении.</w:t>
            </w:r>
          </w:p>
        </w:tc>
      </w:tr>
      <w:tr w:rsidR="00D30795" w:rsidRPr="000B5A1D" w:rsidTr="00E073EB">
        <w:trPr>
          <w:trHeight w:val="144"/>
          <w:tblCellSpacing w:w="20" w:type="nil"/>
        </w:trPr>
        <w:tc>
          <w:tcPr>
            <w:tcW w:w="1031" w:type="dxa"/>
            <w:tcMar>
              <w:top w:w="50" w:type="dxa"/>
              <w:left w:w="100" w:type="dxa"/>
            </w:tcMar>
            <w:vAlign w:val="center"/>
          </w:tcPr>
          <w:p w:rsidR="00D30795" w:rsidRPr="00955FFC" w:rsidRDefault="00D30795" w:rsidP="00E073EB">
            <w:pPr>
              <w:spacing w:after="0"/>
            </w:pPr>
            <w:r w:rsidRPr="00955FFC">
              <w:rPr>
                <w:rFonts w:ascii="Times New Roman" w:hAnsi="Times New Roman"/>
                <w:color w:val="000000"/>
                <w:sz w:val="24"/>
              </w:rPr>
              <w:t>13</w:t>
            </w:r>
          </w:p>
        </w:tc>
        <w:tc>
          <w:tcPr>
            <w:tcW w:w="12677" w:type="dxa"/>
            <w:tcMar>
              <w:top w:w="50" w:type="dxa"/>
              <w:left w:w="100" w:type="dxa"/>
            </w:tcMar>
            <w:vAlign w:val="center"/>
          </w:tcPr>
          <w:p w:rsidR="00D30795" w:rsidRPr="000B5A1D" w:rsidRDefault="00D30795" w:rsidP="00E073EB">
            <w:pPr>
              <w:spacing w:after="0"/>
              <w:ind w:left="135"/>
            </w:pPr>
            <w:r w:rsidRPr="001E207B">
              <w:rPr>
                <w:rFonts w:ascii="Times New Roman" w:hAnsi="Times New Roman"/>
                <w:color w:val="000000"/>
                <w:sz w:val="24"/>
              </w:rPr>
              <w:t>Игра в защите. Личная опека.</w:t>
            </w:r>
          </w:p>
        </w:tc>
      </w:tr>
      <w:tr w:rsidR="00D30795" w:rsidRPr="000B5A1D" w:rsidTr="00E073EB">
        <w:trPr>
          <w:trHeight w:val="144"/>
          <w:tblCellSpacing w:w="20" w:type="nil"/>
        </w:trPr>
        <w:tc>
          <w:tcPr>
            <w:tcW w:w="1031" w:type="dxa"/>
            <w:tcMar>
              <w:top w:w="50" w:type="dxa"/>
              <w:left w:w="100" w:type="dxa"/>
            </w:tcMar>
            <w:vAlign w:val="center"/>
          </w:tcPr>
          <w:p w:rsidR="00D30795" w:rsidRPr="00955FFC" w:rsidRDefault="00D30795" w:rsidP="00E073EB">
            <w:pPr>
              <w:spacing w:after="0"/>
            </w:pPr>
            <w:r w:rsidRPr="00955FFC">
              <w:rPr>
                <w:rFonts w:ascii="Times New Roman" w:hAnsi="Times New Roman"/>
                <w:color w:val="000000"/>
                <w:sz w:val="24"/>
              </w:rPr>
              <w:t>14</w:t>
            </w:r>
          </w:p>
        </w:tc>
        <w:tc>
          <w:tcPr>
            <w:tcW w:w="12677" w:type="dxa"/>
            <w:tcMar>
              <w:top w:w="50" w:type="dxa"/>
              <w:left w:w="100" w:type="dxa"/>
            </w:tcMar>
            <w:vAlign w:val="center"/>
          </w:tcPr>
          <w:p w:rsidR="00D30795" w:rsidRPr="000B5A1D" w:rsidRDefault="00D30795" w:rsidP="00E073EB">
            <w:pPr>
              <w:spacing w:after="0"/>
              <w:ind w:left="135"/>
            </w:pPr>
            <w:r w:rsidRPr="001E207B">
              <w:rPr>
                <w:rFonts w:ascii="Times New Roman" w:hAnsi="Times New Roman"/>
                <w:color w:val="000000"/>
                <w:sz w:val="24"/>
              </w:rPr>
              <w:t>Броски по кольцу одной рукой после ведения.</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15</w:t>
            </w:r>
          </w:p>
        </w:tc>
        <w:tc>
          <w:tcPr>
            <w:tcW w:w="12677" w:type="dxa"/>
            <w:tcMar>
              <w:top w:w="50" w:type="dxa"/>
              <w:left w:w="100" w:type="dxa"/>
            </w:tcMar>
            <w:vAlign w:val="center"/>
          </w:tcPr>
          <w:p w:rsidR="00D30795" w:rsidRPr="000B5A1D" w:rsidRDefault="00D30795" w:rsidP="00E073EB">
            <w:pPr>
              <w:spacing w:after="0"/>
              <w:ind w:left="135"/>
            </w:pPr>
            <w:r w:rsidRPr="001E207B">
              <w:rPr>
                <w:rFonts w:ascii="Times New Roman" w:hAnsi="Times New Roman"/>
                <w:color w:val="000000"/>
                <w:sz w:val="24"/>
              </w:rPr>
              <w:t>Тактика нападения. Броски по кольцу.</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16</w:t>
            </w:r>
          </w:p>
        </w:tc>
        <w:tc>
          <w:tcPr>
            <w:tcW w:w="12677" w:type="dxa"/>
            <w:tcMar>
              <w:top w:w="50" w:type="dxa"/>
              <w:left w:w="100" w:type="dxa"/>
            </w:tcMar>
            <w:vAlign w:val="center"/>
          </w:tcPr>
          <w:p w:rsidR="00D30795" w:rsidRPr="000B5A1D" w:rsidRDefault="00D30795" w:rsidP="00E073EB">
            <w:pPr>
              <w:spacing w:after="0"/>
            </w:pPr>
            <w:r>
              <w:rPr>
                <w:rFonts w:ascii="Times New Roman" w:hAnsi="Times New Roman"/>
                <w:color w:val="000000"/>
                <w:sz w:val="24"/>
              </w:rPr>
              <w:t xml:space="preserve">   </w:t>
            </w:r>
            <w:r w:rsidRPr="001E207B">
              <w:rPr>
                <w:rFonts w:ascii="Times New Roman" w:hAnsi="Times New Roman"/>
                <w:color w:val="000000"/>
                <w:sz w:val="24"/>
              </w:rPr>
              <w:t>Двусторонняя учебная игра.</w:t>
            </w:r>
          </w:p>
        </w:tc>
      </w:tr>
      <w:tr w:rsidR="00D30795" w:rsidTr="00E073EB">
        <w:trPr>
          <w:trHeight w:val="144"/>
          <w:tblCellSpacing w:w="20" w:type="nil"/>
        </w:trPr>
        <w:tc>
          <w:tcPr>
            <w:tcW w:w="1031" w:type="dxa"/>
            <w:tcMar>
              <w:top w:w="50" w:type="dxa"/>
              <w:left w:w="100" w:type="dxa"/>
            </w:tcMar>
            <w:vAlign w:val="center"/>
          </w:tcPr>
          <w:p w:rsidR="00D30795" w:rsidRDefault="00D30795" w:rsidP="00E073EB">
            <w:pPr>
              <w:spacing w:after="0"/>
              <w:rPr>
                <w:rFonts w:ascii="Times New Roman" w:hAnsi="Times New Roman"/>
                <w:color w:val="000000"/>
                <w:sz w:val="24"/>
              </w:rPr>
            </w:pPr>
            <w:r>
              <w:rPr>
                <w:rFonts w:ascii="Times New Roman" w:hAnsi="Times New Roman"/>
                <w:color w:val="000000"/>
                <w:sz w:val="24"/>
              </w:rPr>
              <w:t>17</w:t>
            </w:r>
          </w:p>
        </w:tc>
        <w:tc>
          <w:tcPr>
            <w:tcW w:w="12677" w:type="dxa"/>
            <w:tcMar>
              <w:top w:w="50" w:type="dxa"/>
              <w:left w:w="100" w:type="dxa"/>
            </w:tcMar>
            <w:vAlign w:val="center"/>
          </w:tcPr>
          <w:p w:rsidR="00D30795" w:rsidRDefault="00D30795" w:rsidP="00E073EB">
            <w:pPr>
              <w:spacing w:after="0"/>
              <w:rPr>
                <w:rFonts w:ascii="Times New Roman" w:hAnsi="Times New Roman"/>
                <w:color w:val="000000"/>
                <w:sz w:val="24"/>
              </w:rPr>
            </w:pPr>
            <w:r>
              <w:rPr>
                <w:rFonts w:ascii="Times New Roman" w:hAnsi="Times New Roman"/>
                <w:color w:val="000000"/>
                <w:sz w:val="24"/>
              </w:rPr>
              <w:t xml:space="preserve">   </w:t>
            </w:r>
            <w:r w:rsidRPr="001E207B">
              <w:rPr>
                <w:rFonts w:ascii="Times New Roman" w:hAnsi="Times New Roman"/>
                <w:color w:val="000000"/>
                <w:sz w:val="24"/>
              </w:rPr>
              <w:t>Двусторонняя учебная игра.</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rPr>
                <w:rFonts w:ascii="Times New Roman" w:hAnsi="Times New Roman"/>
                <w:color w:val="000000"/>
                <w:sz w:val="24"/>
              </w:rPr>
              <w:t>18</w:t>
            </w:r>
          </w:p>
        </w:tc>
        <w:tc>
          <w:tcPr>
            <w:tcW w:w="12677" w:type="dxa"/>
            <w:tcMar>
              <w:top w:w="50" w:type="dxa"/>
              <w:left w:w="100" w:type="dxa"/>
            </w:tcMar>
            <w:vAlign w:val="center"/>
          </w:tcPr>
          <w:p w:rsidR="00D30795" w:rsidRPr="000B5A1D" w:rsidRDefault="00D30795" w:rsidP="00E073EB">
            <w:pPr>
              <w:spacing w:after="0"/>
              <w:ind w:left="135"/>
            </w:pPr>
            <w:r w:rsidRPr="007277D0">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D30795" w:rsidRPr="000B5A1D" w:rsidTr="00E073EB">
        <w:trPr>
          <w:trHeight w:val="144"/>
          <w:tblCellSpacing w:w="20" w:type="nil"/>
        </w:trPr>
        <w:tc>
          <w:tcPr>
            <w:tcW w:w="1031" w:type="dxa"/>
            <w:tcMar>
              <w:top w:w="50" w:type="dxa"/>
              <w:left w:w="100" w:type="dxa"/>
            </w:tcMar>
            <w:vAlign w:val="center"/>
          </w:tcPr>
          <w:p w:rsidR="00D30795" w:rsidRPr="001E207B" w:rsidRDefault="00D30795" w:rsidP="00E073EB">
            <w:pPr>
              <w:spacing w:after="0"/>
            </w:pPr>
            <w:r>
              <w:t>19</w:t>
            </w:r>
          </w:p>
        </w:tc>
        <w:tc>
          <w:tcPr>
            <w:tcW w:w="12677" w:type="dxa"/>
            <w:tcMar>
              <w:top w:w="50" w:type="dxa"/>
              <w:left w:w="100" w:type="dxa"/>
            </w:tcMar>
            <w:vAlign w:val="center"/>
          </w:tcPr>
          <w:p w:rsidR="00D30795" w:rsidRPr="000B5A1D" w:rsidRDefault="00D30795" w:rsidP="00E073EB">
            <w:pPr>
              <w:spacing w:after="0"/>
              <w:ind w:left="135"/>
            </w:pPr>
            <w:r w:rsidRPr="007277D0">
              <w:rPr>
                <w:rFonts w:ascii="Times New Roman" w:hAnsi="Times New Roman"/>
                <w:color w:val="000000"/>
                <w:sz w:val="24"/>
              </w:rPr>
              <w:t>Нижняя прямая подача, прием подачи.</w:t>
            </w:r>
          </w:p>
        </w:tc>
      </w:tr>
      <w:tr w:rsidR="00D30795" w:rsidRPr="000B5A1D" w:rsidTr="00E073EB">
        <w:trPr>
          <w:trHeight w:val="144"/>
          <w:tblCellSpacing w:w="20" w:type="nil"/>
        </w:trPr>
        <w:tc>
          <w:tcPr>
            <w:tcW w:w="1031" w:type="dxa"/>
            <w:tcMar>
              <w:top w:w="50" w:type="dxa"/>
              <w:left w:w="100" w:type="dxa"/>
            </w:tcMar>
            <w:vAlign w:val="center"/>
          </w:tcPr>
          <w:p w:rsidR="00D30795" w:rsidRPr="001E207B" w:rsidRDefault="00D30795" w:rsidP="00E073EB">
            <w:pPr>
              <w:spacing w:after="0"/>
            </w:pPr>
            <w:r>
              <w:rPr>
                <w:rFonts w:ascii="Times New Roman" w:hAnsi="Times New Roman"/>
                <w:color w:val="000000"/>
                <w:sz w:val="24"/>
              </w:rPr>
              <w:t>20</w:t>
            </w:r>
          </w:p>
        </w:tc>
        <w:tc>
          <w:tcPr>
            <w:tcW w:w="12677" w:type="dxa"/>
            <w:tcMar>
              <w:top w:w="50" w:type="dxa"/>
              <w:left w:w="100" w:type="dxa"/>
            </w:tcMar>
            <w:vAlign w:val="center"/>
          </w:tcPr>
          <w:p w:rsidR="00D30795" w:rsidRPr="000B5A1D" w:rsidRDefault="00D30795" w:rsidP="00E073EB">
            <w:pPr>
              <w:spacing w:after="0"/>
              <w:ind w:left="135"/>
            </w:pPr>
            <w:r w:rsidRPr="007277D0">
              <w:rPr>
                <w:rFonts w:ascii="Times New Roman" w:hAnsi="Times New Roman"/>
                <w:color w:val="000000"/>
                <w:sz w:val="24"/>
              </w:rPr>
              <w:t>Передача над собой в парах.</w:t>
            </w:r>
          </w:p>
        </w:tc>
      </w:tr>
      <w:tr w:rsidR="00D30795" w:rsidRPr="007277D0" w:rsidTr="00E073EB">
        <w:trPr>
          <w:trHeight w:val="144"/>
          <w:tblCellSpacing w:w="20" w:type="nil"/>
        </w:trPr>
        <w:tc>
          <w:tcPr>
            <w:tcW w:w="1031" w:type="dxa"/>
            <w:tcMar>
              <w:top w:w="50" w:type="dxa"/>
              <w:left w:w="100" w:type="dxa"/>
            </w:tcMar>
            <w:vAlign w:val="center"/>
          </w:tcPr>
          <w:p w:rsidR="00D30795" w:rsidRDefault="00D30795" w:rsidP="00E073EB">
            <w:pPr>
              <w:spacing w:after="0"/>
            </w:pPr>
            <w:r>
              <w:lastRenderedPageBreak/>
              <w:t>21</w:t>
            </w:r>
          </w:p>
        </w:tc>
        <w:tc>
          <w:tcPr>
            <w:tcW w:w="12677" w:type="dxa"/>
            <w:tcMar>
              <w:top w:w="50" w:type="dxa"/>
              <w:left w:w="100" w:type="dxa"/>
            </w:tcMar>
          </w:tcPr>
          <w:p w:rsidR="00D30795" w:rsidRPr="007277D0" w:rsidRDefault="00D30795" w:rsidP="00E073EB">
            <w:pPr>
              <w:spacing w:after="0"/>
              <w:ind w:left="135"/>
              <w:rPr>
                <w:rFonts w:ascii="Times New Roman" w:hAnsi="Times New Roman"/>
                <w:color w:val="000000"/>
                <w:sz w:val="24"/>
              </w:rPr>
            </w:pPr>
            <w:r w:rsidRPr="007277D0">
              <w:rPr>
                <w:rFonts w:ascii="Times New Roman" w:hAnsi="Times New Roman"/>
                <w:color w:val="000000"/>
                <w:sz w:val="24"/>
              </w:rPr>
              <w:t>Нижняя и верхняя подачи, прием</w:t>
            </w:r>
            <w:r>
              <w:rPr>
                <w:rFonts w:ascii="Times New Roman" w:hAnsi="Times New Roman"/>
                <w:color w:val="000000"/>
                <w:sz w:val="24"/>
              </w:rPr>
              <w:t xml:space="preserve"> подач</w:t>
            </w:r>
            <w:r w:rsidRPr="007277D0">
              <w:rPr>
                <w:rFonts w:ascii="Times New Roman" w:hAnsi="Times New Roman"/>
                <w:color w:val="000000"/>
                <w:sz w:val="24"/>
              </w:rPr>
              <w:t xml:space="preserve">. </w:t>
            </w:r>
          </w:p>
        </w:tc>
      </w:tr>
      <w:tr w:rsidR="00D30795" w:rsidRPr="007277D0" w:rsidTr="00E073EB">
        <w:trPr>
          <w:trHeight w:val="144"/>
          <w:tblCellSpacing w:w="20" w:type="nil"/>
        </w:trPr>
        <w:tc>
          <w:tcPr>
            <w:tcW w:w="1031" w:type="dxa"/>
            <w:tcMar>
              <w:top w:w="50" w:type="dxa"/>
              <w:left w:w="100" w:type="dxa"/>
            </w:tcMar>
            <w:vAlign w:val="center"/>
          </w:tcPr>
          <w:p w:rsidR="00D30795" w:rsidRDefault="00D30795" w:rsidP="00E073EB">
            <w:pPr>
              <w:spacing w:after="0"/>
            </w:pPr>
            <w:r>
              <w:t>22</w:t>
            </w:r>
          </w:p>
        </w:tc>
        <w:tc>
          <w:tcPr>
            <w:tcW w:w="12677" w:type="dxa"/>
            <w:tcMar>
              <w:top w:w="50" w:type="dxa"/>
              <w:left w:w="100" w:type="dxa"/>
            </w:tcMar>
          </w:tcPr>
          <w:p w:rsidR="00D30795" w:rsidRPr="007277D0" w:rsidRDefault="00D30795" w:rsidP="00E073EB">
            <w:pPr>
              <w:spacing w:after="0"/>
              <w:ind w:left="135"/>
              <w:rPr>
                <w:rFonts w:ascii="Times New Roman" w:hAnsi="Times New Roman"/>
                <w:color w:val="000000"/>
                <w:sz w:val="24"/>
              </w:rPr>
            </w:pPr>
            <w:r w:rsidRPr="007277D0">
              <w:rPr>
                <w:rFonts w:ascii="Times New Roman" w:hAnsi="Times New Roman"/>
                <w:color w:val="000000"/>
                <w:sz w:val="24"/>
              </w:rPr>
              <w:t>Передача над собой двумя руками сверху.</w:t>
            </w:r>
          </w:p>
        </w:tc>
      </w:tr>
      <w:tr w:rsidR="00D30795" w:rsidRPr="007277D0" w:rsidTr="00E073EB">
        <w:trPr>
          <w:trHeight w:val="144"/>
          <w:tblCellSpacing w:w="20" w:type="nil"/>
        </w:trPr>
        <w:tc>
          <w:tcPr>
            <w:tcW w:w="1031" w:type="dxa"/>
            <w:tcMar>
              <w:top w:w="50" w:type="dxa"/>
              <w:left w:w="100" w:type="dxa"/>
            </w:tcMar>
            <w:vAlign w:val="center"/>
          </w:tcPr>
          <w:p w:rsidR="00D30795" w:rsidRDefault="00D30795" w:rsidP="00E073EB">
            <w:pPr>
              <w:spacing w:after="0"/>
            </w:pPr>
            <w:r>
              <w:t>23</w:t>
            </w:r>
          </w:p>
        </w:tc>
        <w:tc>
          <w:tcPr>
            <w:tcW w:w="12677" w:type="dxa"/>
            <w:tcMar>
              <w:top w:w="50" w:type="dxa"/>
              <w:left w:w="100" w:type="dxa"/>
            </w:tcMar>
          </w:tcPr>
          <w:p w:rsidR="00D30795" w:rsidRPr="007277D0" w:rsidRDefault="00D30795" w:rsidP="00E073EB">
            <w:pPr>
              <w:spacing w:after="0"/>
              <w:ind w:left="135"/>
              <w:rPr>
                <w:rFonts w:ascii="Times New Roman" w:hAnsi="Times New Roman"/>
                <w:color w:val="000000"/>
                <w:sz w:val="24"/>
              </w:rPr>
            </w:pPr>
            <w:r w:rsidRPr="007277D0">
              <w:rPr>
                <w:rFonts w:ascii="Times New Roman" w:hAnsi="Times New Roman"/>
                <w:color w:val="000000"/>
                <w:sz w:val="24"/>
              </w:rPr>
              <w:t xml:space="preserve">Нижняя и верхняя подачи, прием подач. </w:t>
            </w:r>
          </w:p>
        </w:tc>
      </w:tr>
      <w:tr w:rsidR="00D30795" w:rsidRPr="007277D0" w:rsidTr="00E073EB">
        <w:trPr>
          <w:trHeight w:val="144"/>
          <w:tblCellSpacing w:w="20" w:type="nil"/>
        </w:trPr>
        <w:tc>
          <w:tcPr>
            <w:tcW w:w="1031" w:type="dxa"/>
            <w:tcMar>
              <w:top w:w="50" w:type="dxa"/>
              <w:left w:w="100" w:type="dxa"/>
            </w:tcMar>
            <w:vAlign w:val="center"/>
          </w:tcPr>
          <w:p w:rsidR="00D30795" w:rsidRDefault="00D30795" w:rsidP="00E073EB">
            <w:pPr>
              <w:spacing w:after="0"/>
            </w:pPr>
            <w:r>
              <w:t>24</w:t>
            </w:r>
          </w:p>
        </w:tc>
        <w:tc>
          <w:tcPr>
            <w:tcW w:w="12677" w:type="dxa"/>
            <w:tcMar>
              <w:top w:w="50" w:type="dxa"/>
              <w:left w:w="100" w:type="dxa"/>
            </w:tcMar>
            <w:vAlign w:val="center"/>
          </w:tcPr>
          <w:p w:rsidR="00D30795" w:rsidRPr="007277D0" w:rsidRDefault="00D30795" w:rsidP="00E073EB">
            <w:pPr>
              <w:spacing w:after="0"/>
              <w:ind w:left="135"/>
              <w:rPr>
                <w:rFonts w:ascii="Times New Roman" w:hAnsi="Times New Roman"/>
                <w:color w:val="000000"/>
                <w:sz w:val="24"/>
              </w:rPr>
            </w:pPr>
            <w:r w:rsidRPr="007277D0">
              <w:rPr>
                <w:rFonts w:ascii="Times New Roman" w:hAnsi="Times New Roman"/>
                <w:color w:val="000000"/>
                <w:sz w:val="24"/>
              </w:rPr>
              <w:t>Нападающий удар.</w:t>
            </w:r>
          </w:p>
        </w:tc>
      </w:tr>
      <w:tr w:rsidR="00D30795" w:rsidRPr="000B5A1D" w:rsidTr="00E073EB">
        <w:trPr>
          <w:trHeight w:val="144"/>
          <w:tblCellSpacing w:w="20" w:type="nil"/>
        </w:trPr>
        <w:tc>
          <w:tcPr>
            <w:tcW w:w="1031" w:type="dxa"/>
            <w:tcMar>
              <w:top w:w="50" w:type="dxa"/>
              <w:left w:w="100" w:type="dxa"/>
            </w:tcMar>
            <w:vAlign w:val="center"/>
          </w:tcPr>
          <w:p w:rsidR="00D30795" w:rsidRDefault="00D30795" w:rsidP="00E073EB">
            <w:pPr>
              <w:spacing w:after="0"/>
            </w:pPr>
            <w:r>
              <w:t>25</w:t>
            </w:r>
          </w:p>
        </w:tc>
        <w:tc>
          <w:tcPr>
            <w:tcW w:w="12677" w:type="dxa"/>
            <w:tcMar>
              <w:top w:w="50" w:type="dxa"/>
              <w:left w:w="100" w:type="dxa"/>
            </w:tcMar>
            <w:vAlign w:val="center"/>
          </w:tcPr>
          <w:p w:rsidR="00D30795" w:rsidRPr="000B5A1D" w:rsidRDefault="00D30795" w:rsidP="00E073EB">
            <w:pPr>
              <w:spacing w:after="0"/>
              <w:ind w:left="135"/>
            </w:pPr>
            <w:r w:rsidRPr="008802BB">
              <w:rPr>
                <w:rFonts w:ascii="Times New Roman" w:hAnsi="Times New Roman"/>
                <w:color w:val="000000"/>
                <w:sz w:val="24"/>
              </w:rPr>
              <w:t>Нижняя прямая подача, прием. Игра в волейбол.</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rPr>
                <w:rFonts w:ascii="Times New Roman" w:hAnsi="Times New Roman"/>
                <w:color w:val="000000"/>
                <w:sz w:val="24"/>
              </w:rPr>
            </w:pPr>
            <w:r>
              <w:rPr>
                <w:rFonts w:ascii="Times New Roman" w:hAnsi="Times New Roman"/>
                <w:color w:val="000000"/>
                <w:sz w:val="24"/>
              </w:rPr>
              <w:t>26</w:t>
            </w:r>
          </w:p>
        </w:tc>
        <w:tc>
          <w:tcPr>
            <w:tcW w:w="12677" w:type="dxa"/>
            <w:tcMar>
              <w:top w:w="50" w:type="dxa"/>
              <w:left w:w="100" w:type="dxa"/>
            </w:tcMar>
            <w:vAlign w:val="cente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D30795" w:rsidTr="00E073EB">
        <w:trPr>
          <w:trHeight w:val="144"/>
          <w:tblCellSpacing w:w="20" w:type="nil"/>
        </w:trPr>
        <w:tc>
          <w:tcPr>
            <w:tcW w:w="1031" w:type="dxa"/>
            <w:tcMar>
              <w:top w:w="50" w:type="dxa"/>
              <w:left w:w="100" w:type="dxa"/>
            </w:tcMar>
            <w:vAlign w:val="center"/>
          </w:tcPr>
          <w:p w:rsidR="00D30795" w:rsidRDefault="00D30795" w:rsidP="00E073EB">
            <w:pPr>
              <w:spacing w:after="0"/>
            </w:pPr>
            <w:r>
              <w:t>27</w:t>
            </w:r>
          </w:p>
        </w:tc>
        <w:tc>
          <w:tcPr>
            <w:tcW w:w="12677" w:type="dxa"/>
            <w:tcMar>
              <w:top w:w="50" w:type="dxa"/>
              <w:left w:w="100" w:type="dxa"/>
            </w:tcMar>
            <w:vAlign w:val="center"/>
          </w:tcPr>
          <w:p w:rsidR="00D30795" w:rsidRDefault="00D30795" w:rsidP="00E073EB">
            <w:pPr>
              <w:spacing w:after="0"/>
              <w:ind w:left="135"/>
            </w:pPr>
            <w:r w:rsidRPr="008802BB">
              <w:rPr>
                <w:rFonts w:ascii="Times New Roman" w:hAnsi="Times New Roman"/>
                <w:color w:val="000000"/>
                <w:sz w:val="24"/>
              </w:rPr>
              <w:t>Инструктаж по технике безопасности на уроках акробатики.</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28</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Элементы акробатической комбинации.</w:t>
            </w:r>
          </w:p>
        </w:tc>
      </w:tr>
      <w:tr w:rsidR="00D30795" w:rsidRPr="008802BB" w:rsidTr="00E073EB">
        <w:trPr>
          <w:trHeight w:val="144"/>
          <w:tblCellSpacing w:w="20" w:type="nil"/>
        </w:trPr>
        <w:tc>
          <w:tcPr>
            <w:tcW w:w="1031" w:type="dxa"/>
            <w:tcMar>
              <w:top w:w="50" w:type="dxa"/>
              <w:left w:w="100" w:type="dxa"/>
            </w:tcMar>
            <w:vAlign w:val="center"/>
          </w:tcPr>
          <w:p w:rsidR="00D30795" w:rsidRPr="00AA5837" w:rsidRDefault="00D30795" w:rsidP="00E073EB">
            <w:pPr>
              <w:spacing w:after="0"/>
              <w:rPr>
                <w:color w:val="000000" w:themeColor="text1"/>
              </w:rPr>
            </w:pPr>
            <w:r>
              <w:rPr>
                <w:color w:val="000000" w:themeColor="text1"/>
              </w:rPr>
              <w:t>29</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Кувырки вперёд назад, стойки, перекаты.</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30</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31</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r w:rsidRPr="008802BB">
              <w:rPr>
                <w:rFonts w:ascii="Times New Roman" w:hAnsi="Times New Roman"/>
                <w:color w:val="000000"/>
                <w:sz w:val="24"/>
              </w:rPr>
              <w:t xml:space="preserve">» ноги врозь. </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32</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Общеразвивающие упраж</w:t>
            </w:r>
            <w:r>
              <w:rPr>
                <w:rFonts w:ascii="Times New Roman" w:hAnsi="Times New Roman"/>
                <w:color w:val="000000"/>
                <w:sz w:val="24"/>
              </w:rPr>
              <w:t>нения на месте. Опорный прыжок через коня.</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rPr>
                <w:rFonts w:ascii="Times New Roman" w:hAnsi="Times New Roman"/>
                <w:color w:val="000000"/>
                <w:sz w:val="24"/>
              </w:rPr>
            </w:pPr>
            <w:r>
              <w:rPr>
                <w:rFonts w:ascii="Times New Roman" w:hAnsi="Times New Roman"/>
                <w:color w:val="000000"/>
                <w:sz w:val="24"/>
              </w:rPr>
              <w:t xml:space="preserve">  Стойка на голове и руках у стены.</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Упражнения на равновесие.</w:t>
            </w:r>
          </w:p>
        </w:tc>
      </w:tr>
      <w:tr w:rsidR="00D30795" w:rsidRPr="007277D0" w:rsidTr="00E073EB">
        <w:trPr>
          <w:trHeight w:val="144"/>
          <w:tblCellSpacing w:w="20" w:type="nil"/>
        </w:trPr>
        <w:tc>
          <w:tcPr>
            <w:tcW w:w="1031" w:type="dxa"/>
            <w:tcMar>
              <w:top w:w="50" w:type="dxa"/>
              <w:left w:w="100" w:type="dxa"/>
            </w:tcMar>
            <w:vAlign w:val="center"/>
          </w:tcPr>
          <w:p w:rsidR="00D30795" w:rsidRDefault="00D30795" w:rsidP="00E073EB">
            <w:pPr>
              <w:spacing w:after="0"/>
            </w:pPr>
            <w:r>
              <w:t>35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7277D0"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лыжной подготовкой. Температурный режим.</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36</w:t>
            </w:r>
          </w:p>
        </w:tc>
        <w:tc>
          <w:tcPr>
            <w:tcW w:w="12677" w:type="dxa"/>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двухшажный</w:t>
            </w:r>
            <w:proofErr w:type="spellEnd"/>
            <w:r w:rsidRPr="008802BB">
              <w:rPr>
                <w:rFonts w:ascii="Times New Roman" w:hAnsi="Times New Roman"/>
                <w:color w:val="000000"/>
                <w:sz w:val="24"/>
              </w:rPr>
              <w:t xml:space="preserve"> ход.</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Переход с одного хода на другой.</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Одновременный одношажный ход.</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39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безшажный</w:t>
            </w:r>
            <w:proofErr w:type="spellEnd"/>
            <w:r w:rsidRPr="008802BB">
              <w:rPr>
                <w:rFonts w:ascii="Times New Roman" w:hAnsi="Times New Roman"/>
                <w:color w:val="000000"/>
                <w:sz w:val="24"/>
              </w:rPr>
              <w:t xml:space="preserve"> ход.</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Прохождение дистанции 2 -3 км</w:t>
            </w:r>
            <w:proofErr w:type="gramStart"/>
            <w:r w:rsidRPr="008802BB">
              <w:rPr>
                <w:rFonts w:ascii="Times New Roman" w:hAnsi="Times New Roman"/>
                <w:color w:val="000000"/>
                <w:sz w:val="24"/>
              </w:rPr>
              <w:t>.</w:t>
            </w:r>
            <w:proofErr w:type="gramEnd"/>
            <w:r w:rsidRPr="008802BB">
              <w:rPr>
                <w:rFonts w:ascii="Times New Roman" w:hAnsi="Times New Roman"/>
                <w:color w:val="000000"/>
                <w:sz w:val="24"/>
              </w:rPr>
              <w:t xml:space="preserve"> </w:t>
            </w:r>
            <w:proofErr w:type="gramStart"/>
            <w:r w:rsidRPr="008802BB">
              <w:rPr>
                <w:rFonts w:ascii="Times New Roman" w:hAnsi="Times New Roman"/>
                <w:color w:val="000000"/>
                <w:sz w:val="24"/>
              </w:rPr>
              <w:t>в</w:t>
            </w:r>
            <w:proofErr w:type="gramEnd"/>
            <w:r w:rsidRPr="008802BB">
              <w:rPr>
                <w:rFonts w:ascii="Times New Roman" w:hAnsi="Times New Roman"/>
                <w:color w:val="000000"/>
                <w:sz w:val="24"/>
              </w:rPr>
              <w:t xml:space="preserve"> среднем темпе.</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баскетбола. Передача мяча различными способами на месте.</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tabs>
                <w:tab w:val="left" w:pos="1178"/>
              </w:tabs>
              <w:spacing w:after="0"/>
              <w:ind w:left="135"/>
              <w:rPr>
                <w:rFonts w:ascii="Times New Roman" w:hAnsi="Times New Roman"/>
                <w:color w:val="000000"/>
                <w:sz w:val="24"/>
              </w:rPr>
            </w:pPr>
            <w:r w:rsidRPr="008802BB">
              <w:rPr>
                <w:rFonts w:ascii="Times New Roman" w:hAnsi="Times New Roman"/>
                <w:color w:val="000000"/>
                <w:sz w:val="24"/>
              </w:rPr>
              <w:t>Быстрый прорыв (2х1).</w:t>
            </w:r>
            <w:r>
              <w:rPr>
                <w:rFonts w:ascii="Times New Roman" w:hAnsi="Times New Roman"/>
                <w:color w:val="000000"/>
                <w:sz w:val="24"/>
              </w:rPr>
              <w:tab/>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lastRenderedPageBreak/>
              <w:t>46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tabs>
                <w:tab w:val="left" w:pos="1365"/>
              </w:tabs>
              <w:spacing w:after="0"/>
              <w:ind w:left="135"/>
              <w:rPr>
                <w:rFonts w:ascii="Times New Roman" w:hAnsi="Times New Roman"/>
                <w:color w:val="000000"/>
                <w:sz w:val="24"/>
              </w:rPr>
            </w:pPr>
            <w:r>
              <w:rPr>
                <w:rFonts w:ascii="Times New Roman" w:hAnsi="Times New Roman"/>
                <w:color w:val="000000"/>
                <w:sz w:val="24"/>
              </w:rPr>
              <w:t>Зонная защита (2х1</w:t>
            </w:r>
            <w:r w:rsidRPr="008802BB">
              <w:rPr>
                <w:rFonts w:ascii="Times New Roman" w:hAnsi="Times New Roman"/>
                <w:color w:val="000000"/>
                <w:sz w:val="24"/>
              </w:rPr>
              <w:t>).</w:t>
            </w:r>
            <w:r>
              <w:rPr>
                <w:rFonts w:ascii="Times New Roman" w:hAnsi="Times New Roman"/>
                <w:color w:val="000000"/>
                <w:sz w:val="24"/>
              </w:rPr>
              <w:tab/>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 с сопротивлением.</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Передача мяча различными способами в движении с сопротивлением.</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49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и броска.</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передачи, броска мяча.</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rPr>
                <w:rFonts w:ascii="Times New Roman" w:hAnsi="Times New Roman"/>
                <w:color w:val="000000"/>
                <w:sz w:val="24"/>
              </w:rPr>
            </w:pPr>
            <w:r>
              <w:rPr>
                <w:rFonts w:ascii="Times New Roman" w:hAnsi="Times New Roman"/>
                <w:color w:val="000000"/>
                <w:sz w:val="24"/>
              </w:rPr>
              <w:t>51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1E207B">
              <w:rPr>
                <w:rFonts w:ascii="Times New Roman" w:hAnsi="Times New Roman"/>
                <w:color w:val="000000"/>
                <w:sz w:val="24"/>
              </w:rPr>
              <w:t>Двусторонняя учебная игра.</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 Нижняя прямая подача, прием подачи. </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в парах.</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двумя руками сверху.</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подач. </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Нападающий удар.</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59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Нижняя прямая </w:t>
            </w:r>
            <w:r>
              <w:rPr>
                <w:rFonts w:ascii="Times New Roman" w:hAnsi="Times New Roman"/>
                <w:color w:val="000000"/>
                <w:sz w:val="24"/>
              </w:rPr>
              <w:t xml:space="preserve">и верхняя </w:t>
            </w:r>
            <w:r w:rsidRPr="008802BB">
              <w:rPr>
                <w:rFonts w:ascii="Times New Roman" w:hAnsi="Times New Roman"/>
                <w:color w:val="000000"/>
                <w:sz w:val="24"/>
              </w:rPr>
              <w:t>подача, прием. Игра в волейбол.</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rPr>
                <w:rFonts w:ascii="Times New Roman" w:hAnsi="Times New Roman"/>
                <w:color w:val="000000"/>
                <w:sz w:val="24"/>
              </w:rPr>
            </w:pPr>
            <w:r>
              <w:rPr>
                <w:rFonts w:ascii="Times New Roman" w:hAnsi="Times New Roman"/>
                <w:color w:val="000000"/>
                <w:sz w:val="24"/>
              </w:rPr>
              <w:t>60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687C27">
              <w:rPr>
                <w:rFonts w:ascii="Times New Roman" w:hAnsi="Times New Roman"/>
                <w:color w:val="000000"/>
                <w:sz w:val="24"/>
              </w:rPr>
              <w:t>Инструктаж по технике безопасности на уроках легкой атлетики. Стартовый разгон. Финиширование.</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Бег на результат 100 м. Развитие скоростных качеств.</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 xml:space="preserve">Бег- 1000 м.  Специальные беговые упражнения. </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Прыжок в длину с</w:t>
            </w:r>
            <w:r>
              <w:rPr>
                <w:rFonts w:ascii="Times New Roman" w:hAnsi="Times New Roman"/>
                <w:color w:val="000000"/>
                <w:sz w:val="24"/>
              </w:rPr>
              <w:t xml:space="preserve"> места</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Прыжок в высоту с разбега.</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Бег 2 км (мин). Развитие выносливости.</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D30795" w:rsidRPr="008802BB" w:rsidRDefault="00D30795" w:rsidP="00E073EB">
            <w:pPr>
              <w:spacing w:after="0"/>
              <w:ind w:left="135"/>
              <w:rPr>
                <w:rFonts w:ascii="Times New Roman" w:hAnsi="Times New Roman"/>
                <w:color w:val="000000"/>
                <w:sz w:val="24"/>
              </w:rPr>
            </w:pPr>
            <w:r>
              <w:rPr>
                <w:rFonts w:ascii="Times New Roman" w:hAnsi="Times New Roman"/>
                <w:color w:val="000000"/>
                <w:sz w:val="24"/>
              </w:rPr>
              <w:t>Бег 5</w:t>
            </w:r>
            <w:r w:rsidRPr="008802BB">
              <w:rPr>
                <w:rFonts w:ascii="Times New Roman" w:hAnsi="Times New Roman"/>
                <w:color w:val="000000"/>
                <w:sz w:val="24"/>
              </w:rPr>
              <w:t xml:space="preserve"> минут. Эстафеты.</w:t>
            </w:r>
          </w:p>
        </w:tc>
      </w:tr>
      <w:tr w:rsidR="00D30795" w:rsidRPr="008802BB" w:rsidTr="00E073EB">
        <w:trPr>
          <w:trHeight w:val="144"/>
          <w:tblCellSpacing w:w="20" w:type="nil"/>
        </w:trPr>
        <w:tc>
          <w:tcPr>
            <w:tcW w:w="1031" w:type="dxa"/>
            <w:tcMar>
              <w:top w:w="50" w:type="dxa"/>
              <w:left w:w="100" w:type="dxa"/>
            </w:tcMar>
            <w:vAlign w:val="center"/>
          </w:tcPr>
          <w:p w:rsidR="00D30795" w:rsidRDefault="00D30795" w:rsidP="00E073EB">
            <w:pPr>
              <w:spacing w:after="0"/>
            </w:pPr>
            <w:r>
              <w:t>68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D30795" w:rsidRPr="008802BB" w:rsidRDefault="00D30795" w:rsidP="00E073EB">
            <w:pPr>
              <w:spacing w:after="0"/>
              <w:ind w:left="135"/>
              <w:rPr>
                <w:rFonts w:ascii="Times New Roman" w:hAnsi="Times New Roman"/>
                <w:color w:val="000000"/>
                <w:sz w:val="24"/>
              </w:rPr>
            </w:pPr>
            <w:r w:rsidRPr="008802BB">
              <w:rPr>
                <w:rFonts w:ascii="Times New Roman" w:hAnsi="Times New Roman"/>
                <w:color w:val="000000"/>
                <w:sz w:val="24"/>
              </w:rPr>
              <w:t>Бег 10 минут. Эстафеты. Итоговый урок.</w:t>
            </w:r>
          </w:p>
        </w:tc>
      </w:tr>
      <w:tr w:rsidR="00D30795" w:rsidRPr="000B5A1D" w:rsidTr="00E073EB">
        <w:trPr>
          <w:trHeight w:val="144"/>
          <w:tblCellSpacing w:w="20" w:type="nil"/>
        </w:trPr>
        <w:tc>
          <w:tcPr>
            <w:tcW w:w="13708" w:type="dxa"/>
            <w:gridSpan w:val="2"/>
            <w:tcMar>
              <w:top w:w="50" w:type="dxa"/>
              <w:left w:w="100" w:type="dxa"/>
            </w:tcMar>
            <w:vAlign w:val="center"/>
          </w:tcPr>
          <w:p w:rsidR="00D30795" w:rsidRPr="000B5A1D" w:rsidRDefault="00D30795" w:rsidP="00E073EB">
            <w:pPr>
              <w:spacing w:after="0"/>
              <w:ind w:left="135"/>
            </w:pPr>
            <w:r w:rsidRPr="000B5A1D">
              <w:rPr>
                <w:rFonts w:ascii="Times New Roman" w:hAnsi="Times New Roman"/>
                <w:color w:val="000000"/>
                <w:sz w:val="24"/>
              </w:rPr>
              <w:t>ОБЩЕЕ КОЛИЧЕСТВО ЧАСОВ ПО ПРОГРАММЕ</w:t>
            </w:r>
            <w:r>
              <w:rPr>
                <w:rFonts w:ascii="Times New Roman" w:hAnsi="Times New Roman"/>
                <w:color w:val="000000"/>
                <w:sz w:val="24"/>
              </w:rPr>
              <w:t xml:space="preserve"> – 68</w:t>
            </w:r>
            <w:r>
              <w:rPr>
                <w:rFonts w:ascii="Times New Roman" w:hAnsi="Times New Roman"/>
                <w:color w:val="000000"/>
                <w:sz w:val="24"/>
              </w:rPr>
              <w:t xml:space="preserve"> часов</w:t>
            </w:r>
          </w:p>
        </w:tc>
      </w:tr>
    </w:tbl>
    <w:p w:rsidR="00547F0D" w:rsidRPr="000B5A1D" w:rsidRDefault="00547F0D">
      <w:pPr>
        <w:sectPr w:rsidR="00547F0D" w:rsidRPr="000B5A1D">
          <w:pgSz w:w="16383" w:h="11906" w:orient="landscape"/>
          <w:pgMar w:top="1134" w:right="850" w:bottom="1134" w:left="1701" w:header="720" w:footer="720" w:gutter="0"/>
          <w:cols w:space="720"/>
        </w:sectPr>
      </w:pPr>
    </w:p>
    <w:p w:rsidR="00547F0D" w:rsidRPr="00687C27" w:rsidRDefault="000B5A1D">
      <w:pPr>
        <w:spacing w:after="0"/>
        <w:ind w:left="120"/>
      </w:pPr>
      <w:bookmarkStart w:id="15" w:name="block-18388657"/>
      <w:bookmarkStart w:id="16" w:name="_GoBack"/>
      <w:bookmarkEnd w:id="14"/>
      <w:bookmarkEnd w:id="16"/>
      <w:r w:rsidRPr="00687C27">
        <w:rPr>
          <w:rFonts w:ascii="Times New Roman" w:hAnsi="Times New Roman"/>
          <w:b/>
          <w:color w:val="000000"/>
          <w:sz w:val="28"/>
        </w:rPr>
        <w:lastRenderedPageBreak/>
        <w:t>УЧЕБНО-МЕТОДИЧЕСКОЕ ОБЕСПЕЧЕНИЕ ОБРАЗОВАТЕЛЬНОГО ПРОЦЕССА</w:t>
      </w:r>
    </w:p>
    <w:p w:rsidR="00547F0D" w:rsidRPr="00687C27" w:rsidRDefault="000B5A1D">
      <w:pPr>
        <w:spacing w:after="0" w:line="480" w:lineRule="auto"/>
        <w:ind w:left="120"/>
      </w:pPr>
      <w:r w:rsidRPr="00687C27">
        <w:rPr>
          <w:rFonts w:ascii="Times New Roman" w:hAnsi="Times New Roman"/>
          <w:b/>
          <w:color w:val="000000"/>
          <w:sz w:val="28"/>
        </w:rPr>
        <w:t>ОБЯЗАТЕЛЬНЫЕ УЧЕБНЫЕ МАТЕРИАЛЫ ДЛЯ УЧЕНИКА</w:t>
      </w:r>
    </w:p>
    <w:p w:rsidR="00547F0D" w:rsidRPr="000B5A1D" w:rsidRDefault="000B5A1D">
      <w:pPr>
        <w:spacing w:after="0" w:line="480" w:lineRule="auto"/>
        <w:ind w:left="120"/>
      </w:pPr>
      <w:r w:rsidRPr="000B5A1D">
        <w:rPr>
          <w:rFonts w:ascii="Times New Roman" w:hAnsi="Times New Roman"/>
          <w:color w:val="000000"/>
          <w:sz w:val="28"/>
        </w:rPr>
        <w:t>​‌</w:t>
      </w:r>
      <w:bookmarkStart w:id="17" w:name="f056fd23-2f41-4129-8da1-d467aa21439d"/>
      <w:r w:rsidRPr="000B5A1D">
        <w:rPr>
          <w:rFonts w:ascii="Times New Roman" w:hAnsi="Times New Roman"/>
          <w:color w:val="000000"/>
          <w:sz w:val="28"/>
        </w:rPr>
        <w:t>• Физическая культура, 10-11 классы/ Лях В.И., Акционерное общество «Издательство «Просвещение»</w:t>
      </w:r>
      <w:bookmarkEnd w:id="17"/>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0B5A1D">
      <w:pPr>
        <w:spacing w:after="0"/>
        <w:ind w:left="120"/>
      </w:pPr>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b/>
          <w:color w:val="000000"/>
          <w:sz w:val="28"/>
        </w:rPr>
        <w:t>МЕТОДИЧЕСКИЕ МАТЕРИАЛЫ ДЛЯ УЧИТЕЛЯ</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pPr>
        <w:spacing w:after="0" w:line="480" w:lineRule="auto"/>
        <w:ind w:left="120"/>
      </w:pPr>
      <w:r w:rsidRPr="000B5A1D">
        <w:rPr>
          <w:rFonts w:ascii="Times New Roman" w:hAnsi="Times New Roman"/>
          <w:b/>
          <w:color w:val="000000"/>
          <w:sz w:val="28"/>
        </w:rPr>
        <w:t>ЦИФРОВЫЕ ОБРАЗОВАТЕЛЬНЫЕ РЕСУРСЫ И РЕСУРСЫ СЕТИ ИНТЕРНЕТ</w:t>
      </w:r>
    </w:p>
    <w:p w:rsidR="00547F0D" w:rsidRPr="00E92C18" w:rsidRDefault="000B5A1D" w:rsidP="00E92C18">
      <w:pPr>
        <w:spacing w:after="0" w:line="480" w:lineRule="auto"/>
        <w:ind w:left="120"/>
        <w:sectPr w:rsidR="00547F0D" w:rsidRPr="00E92C18">
          <w:pgSz w:w="11906" w:h="16383"/>
          <w:pgMar w:top="1134" w:right="850" w:bottom="1134" w:left="1701" w:header="720" w:footer="720" w:gutter="0"/>
          <w:cols w:space="720"/>
        </w:sectPr>
      </w:pPr>
      <w:r>
        <w:rPr>
          <w:rFonts w:ascii="Times New Roman" w:hAnsi="Times New Roman"/>
          <w:color w:val="000000"/>
          <w:sz w:val="28"/>
        </w:rPr>
        <w:t>​</w:t>
      </w:r>
      <w:r w:rsidR="00E92C18">
        <w:rPr>
          <w:rFonts w:ascii="Times New Roman" w:hAnsi="Times New Roman"/>
          <w:color w:val="333333"/>
          <w:sz w:val="28"/>
        </w:rPr>
        <w:t>​‌</w:t>
      </w:r>
    </w:p>
    <w:bookmarkEnd w:id="15"/>
    <w:p w:rsidR="000B5A1D" w:rsidRPr="00E92C18" w:rsidRDefault="000B5A1D" w:rsidP="00E92C18"/>
    <w:sectPr w:rsidR="000B5A1D" w:rsidRPr="00E92C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0D"/>
    <w:rsid w:val="000B5A1D"/>
    <w:rsid w:val="001E207B"/>
    <w:rsid w:val="003157E0"/>
    <w:rsid w:val="00547F0D"/>
    <w:rsid w:val="005562B7"/>
    <w:rsid w:val="00624F4E"/>
    <w:rsid w:val="00687C27"/>
    <w:rsid w:val="0071136F"/>
    <w:rsid w:val="007277D0"/>
    <w:rsid w:val="00817464"/>
    <w:rsid w:val="008802BB"/>
    <w:rsid w:val="00955FFC"/>
    <w:rsid w:val="009A773C"/>
    <w:rsid w:val="00AA5837"/>
    <w:rsid w:val="00AB1A76"/>
    <w:rsid w:val="00D13490"/>
    <w:rsid w:val="00D30795"/>
    <w:rsid w:val="00E92C18"/>
    <w:rsid w:val="00F9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6466</Words>
  <Characters>36860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Ольховиков</dc:creator>
  <cp:lastModifiedBy>Ольховиков</cp:lastModifiedBy>
  <cp:revision>6</cp:revision>
  <dcterms:created xsi:type="dcterms:W3CDTF">2023-09-12T06:18:00Z</dcterms:created>
  <dcterms:modified xsi:type="dcterms:W3CDTF">2024-09-04T12:25:00Z</dcterms:modified>
</cp:coreProperties>
</file>