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FC" w:rsidRPr="008C1218" w:rsidRDefault="00740CFC" w:rsidP="00740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12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40CFC" w:rsidRPr="008C1218" w:rsidRDefault="00740CFC" w:rsidP="00740CF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0CFC" w:rsidRPr="008C1218" w:rsidTr="00E83745">
        <w:tc>
          <w:tcPr>
            <w:tcW w:w="3115" w:type="dxa"/>
          </w:tcPr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40CFC" w:rsidRPr="00740CFC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________________ФИО</w:t>
            </w: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«___»____________2022</w:t>
            </w:r>
          </w:p>
        </w:tc>
        <w:tc>
          <w:tcPr>
            <w:tcW w:w="3115" w:type="dxa"/>
          </w:tcPr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</w:p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от «___»__________2022</w:t>
            </w:r>
          </w:p>
        </w:tc>
        <w:tc>
          <w:tcPr>
            <w:tcW w:w="3115" w:type="dxa"/>
          </w:tcPr>
          <w:p w:rsidR="00740CFC" w:rsidRPr="00672EA4" w:rsidRDefault="00740CFC" w:rsidP="00E837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Директор МБОУ СОШ № 30</w:t>
            </w: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__________________ФИО</w:t>
            </w: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Pr="00672EA4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</w:p>
        </w:tc>
      </w:tr>
    </w:tbl>
    <w:p w:rsidR="00740CFC" w:rsidRPr="002D12FD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Pr="002D12FD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Pr="002D12FD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Pr="002D12FD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Pr="008C1218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18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740CFC" w:rsidRPr="00740CFC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2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учитель – учитель (работа классного руководителя</w:t>
      </w:r>
      <w:r w:rsidRPr="00740CFC">
        <w:rPr>
          <w:rFonts w:ascii="Times New Roman" w:hAnsi="Times New Roman" w:cs="Times New Roman"/>
          <w:b/>
          <w:sz w:val="28"/>
          <w:szCs w:val="28"/>
        </w:rPr>
        <w:t>)</w:t>
      </w:r>
    </w:p>
    <w:p w:rsidR="00740CFC" w:rsidRPr="005958F9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FC" w:rsidRDefault="00E83745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45">
        <w:rPr>
          <w:rFonts w:ascii="Times New Roman" w:hAnsi="Times New Roman" w:cs="Times New Roman"/>
          <w:b/>
          <w:sz w:val="28"/>
          <w:szCs w:val="28"/>
        </w:rPr>
        <w:t>на 202</w:t>
      </w:r>
      <w:r w:rsidRPr="00C35AD4">
        <w:rPr>
          <w:rFonts w:ascii="Times New Roman" w:hAnsi="Times New Roman" w:cs="Times New Roman"/>
          <w:b/>
          <w:sz w:val="28"/>
          <w:szCs w:val="28"/>
        </w:rPr>
        <w:t>3</w:t>
      </w:r>
      <w:r w:rsidRPr="00E83745">
        <w:rPr>
          <w:rFonts w:ascii="Times New Roman" w:hAnsi="Times New Roman" w:cs="Times New Roman"/>
          <w:b/>
          <w:sz w:val="28"/>
          <w:szCs w:val="28"/>
        </w:rPr>
        <w:t>-2024</w:t>
      </w:r>
      <w:r w:rsidR="00740CFC" w:rsidRPr="00E837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CFC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FC" w:rsidRPr="008C1218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218">
        <w:rPr>
          <w:rFonts w:ascii="Times New Roman" w:hAnsi="Times New Roman" w:cs="Times New Roman"/>
          <w:sz w:val="28"/>
          <w:szCs w:val="28"/>
        </w:rPr>
        <w:t>Основной инструмент (техника)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консультирование</w:t>
      </w:r>
    </w:p>
    <w:p w:rsidR="00740CFC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Наставник:</w:t>
      </w:r>
    </w:p>
    <w:p w:rsidR="00740CFC" w:rsidRP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Хасанова Эльза Ривнеровна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физики, математики и астрономии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категории,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Наставляемые: 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Фазылова А.Ф.,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Шайдуллина Р.Ф., 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Ситдикова А., 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М.В.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Куратор: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Большакова Н. А.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CFC" w:rsidRDefault="00740CFC" w:rsidP="00740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E83745" w:rsidRDefault="00E83745" w:rsidP="00740C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3745" w:rsidRDefault="00E83745" w:rsidP="00740C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Pr="008C1218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5C4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21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t xml:space="preserve">В связи с социально-экономическими и культурными преобразованиями, происходящими в России на рубеже ХХ и ХХI столетий, резко изменились условия социализации и самореализации молодёжи. От состояния молодёжной политики зависит будущее страны, способность общества к преодолению системного кризиса и перспектива развития России. Особое место в социально-демографической группе молодёжи занимает молодой педагог.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в обществе</w:t>
      </w:r>
      <w:r w:rsidRPr="002D12FD">
        <w:rPr>
          <w:rFonts w:ascii="Times New Roman" w:hAnsi="Times New Roman" w:cs="Times New Roman"/>
          <w:sz w:val="28"/>
          <w:szCs w:val="28"/>
        </w:rPr>
        <w:t xml:space="preserve"> и образовании обусловили ряд социальных и профессиональных трудностей в процессе адаптации к трудовой деятельности: </w:t>
      </w:r>
    </w:p>
    <w:p w:rsidR="00740CFC" w:rsidRDefault="00740CFC" w:rsidP="00740CF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2FD">
        <w:rPr>
          <w:rFonts w:ascii="Times New Roman" w:hAnsi="Times New Roman" w:cs="Times New Roman"/>
          <w:sz w:val="28"/>
          <w:szCs w:val="28"/>
        </w:rPr>
        <w:t xml:space="preserve"> новый социальный запрос к образованию означает одновременное освоение молодым педагогом многих старых и новых установок, что тормозит и осложняет е</w:t>
      </w:r>
      <w:r>
        <w:rPr>
          <w:rFonts w:ascii="Times New Roman" w:hAnsi="Times New Roman" w:cs="Times New Roman"/>
          <w:sz w:val="28"/>
          <w:szCs w:val="28"/>
        </w:rPr>
        <w:t>го профессиональное становление;</w:t>
      </w:r>
    </w:p>
    <w:p w:rsidR="00740CFC" w:rsidRDefault="00740CFC" w:rsidP="00740CF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2FD">
        <w:rPr>
          <w:rFonts w:ascii="Times New Roman" w:hAnsi="Times New Roman" w:cs="Times New Roman"/>
          <w:sz w:val="28"/>
          <w:szCs w:val="28"/>
        </w:rPr>
        <w:t xml:space="preserve"> различие взглядов молодого и старшего поколений педагогов иногда переходит в нежелательное их противостояние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CFC" w:rsidRDefault="00740CFC" w:rsidP="00740CF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2FD">
        <w:rPr>
          <w:rFonts w:ascii="Times New Roman" w:hAnsi="Times New Roman" w:cs="Times New Roman"/>
          <w:sz w:val="28"/>
          <w:szCs w:val="28"/>
        </w:rPr>
        <w:t xml:space="preserve"> необходимое взаимодействие семьи и школы требует специальной подготовки молодых учителей к </w:t>
      </w:r>
      <w:r w:rsidRPr="00494D22">
        <w:rPr>
          <w:rFonts w:ascii="Times New Roman" w:hAnsi="Times New Roman" w:cs="Times New Roman"/>
          <w:sz w:val="28"/>
          <w:szCs w:val="28"/>
        </w:rPr>
        <w:t xml:space="preserve">работе с </w:t>
      </w:r>
      <w:r>
        <w:rPr>
          <w:rFonts w:ascii="Times New Roman" w:hAnsi="Times New Roman" w:cs="Times New Roman"/>
          <w:sz w:val="28"/>
          <w:szCs w:val="28"/>
        </w:rPr>
        <w:t>классом</w:t>
      </w:r>
      <w:r w:rsidRPr="00494D22">
        <w:rPr>
          <w:rFonts w:ascii="Times New Roman" w:hAnsi="Times New Roman" w:cs="Times New Roman"/>
          <w:sz w:val="28"/>
          <w:szCs w:val="28"/>
        </w:rPr>
        <w:t>.</w:t>
      </w:r>
      <w:r w:rsidRPr="002D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t>Становление молодого учителя, его активной позиции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12FD">
        <w:rPr>
          <w:rFonts w:ascii="Times New Roman" w:hAnsi="Times New Roman" w:cs="Times New Roman"/>
          <w:sz w:val="28"/>
          <w:szCs w:val="28"/>
        </w:rPr>
        <w:t xml:space="preserve">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t>Программа «Наставничество» направлена на становление молодого учите</w:t>
      </w:r>
      <w:r>
        <w:rPr>
          <w:rFonts w:ascii="Times New Roman" w:hAnsi="Times New Roman" w:cs="Times New Roman"/>
          <w:sz w:val="28"/>
          <w:szCs w:val="28"/>
        </w:rPr>
        <w:t>ля и с профессиональной позиции,</w:t>
      </w:r>
      <w:r w:rsidRPr="002D12FD">
        <w:rPr>
          <w:rFonts w:ascii="Times New Roman" w:hAnsi="Times New Roman" w:cs="Times New Roman"/>
          <w:sz w:val="28"/>
          <w:szCs w:val="28"/>
        </w:rPr>
        <w:t xml:space="preserve"> и с позиции развития личности. </w:t>
      </w:r>
    </w:p>
    <w:p w:rsidR="00740CFC" w:rsidRPr="00494D22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4A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D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успешная адаптация молодого специалиста на рабочем месте, создание комфортной профессиональной среды, позволяющей продуктивно реализовать работу </w:t>
      </w:r>
      <w:r w:rsidRPr="00494D22">
        <w:rPr>
          <w:rFonts w:ascii="Times New Roman" w:hAnsi="Times New Roman" w:cs="Times New Roman"/>
          <w:sz w:val="28"/>
          <w:szCs w:val="28"/>
        </w:rPr>
        <w:t>с детьми и родителями в классе.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FD">
        <w:rPr>
          <w:rFonts w:ascii="Times New Roman" w:hAnsi="Times New Roman" w:cs="Times New Roman"/>
          <w:sz w:val="28"/>
          <w:szCs w:val="28"/>
        </w:rPr>
        <w:t xml:space="preserve"> </w:t>
      </w:r>
      <w:r w:rsidRPr="005D34A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2D1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FC" w:rsidRPr="006F25C4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сформировать э</w:t>
      </w:r>
      <w:r>
        <w:rPr>
          <w:rFonts w:ascii="Times New Roman" w:hAnsi="Times New Roman" w:cs="Times New Roman"/>
          <w:sz w:val="28"/>
          <w:szCs w:val="28"/>
        </w:rPr>
        <w:t>ффективные механизмы взаимодейст</w:t>
      </w:r>
      <w:r w:rsidRPr="006F25C4">
        <w:rPr>
          <w:rFonts w:ascii="Times New Roman" w:hAnsi="Times New Roman" w:cs="Times New Roman"/>
          <w:sz w:val="28"/>
          <w:szCs w:val="28"/>
        </w:rPr>
        <w:t>вия наставника с наставляемым;</w:t>
      </w:r>
    </w:p>
    <w:p w:rsidR="00740CFC" w:rsidRPr="006F25C4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ускорить процесс профессионального становления учителя;</w:t>
      </w:r>
    </w:p>
    <w:p w:rsidR="00740CFC" w:rsidRPr="006F25C4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740CFC" w:rsidRPr="006F25C4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воспитательного процесса в классе;</w:t>
      </w:r>
    </w:p>
    <w:p w:rsidR="00740CFC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ориентировать начинающего учителя на использование передового педагогического опыта в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CFC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системной работе с родителями учеников и планированию родительских собраний;</w:t>
      </w:r>
    </w:p>
    <w:p w:rsidR="00740CFC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круг социальных партнёров для организации всесторонней воспитательной работы в классном коллективе</w:t>
      </w:r>
      <w:r w:rsidRPr="006F25C4">
        <w:rPr>
          <w:rFonts w:ascii="Times New Roman" w:hAnsi="Times New Roman" w:cs="Times New Roman"/>
          <w:sz w:val="28"/>
          <w:szCs w:val="28"/>
        </w:rPr>
        <w:t>;</w:t>
      </w:r>
    </w:p>
    <w:p w:rsidR="00740CFC" w:rsidRPr="006F25C4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систематизировать деятельность наставляемого, направленную на воспитание обучающихся и работу с их родителями;</w:t>
      </w:r>
    </w:p>
    <w:p w:rsidR="00740CFC" w:rsidRPr="00E1673C" w:rsidRDefault="00740CFC" w:rsidP="00740CF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25C4">
        <w:rPr>
          <w:rFonts w:ascii="Times New Roman" w:hAnsi="Times New Roman" w:cs="Times New Roman"/>
          <w:sz w:val="28"/>
          <w:szCs w:val="28"/>
        </w:rPr>
        <w:t>повышать профессиональный уровень педагога с учётом их потребностей и затруднений.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4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>прохождения программы</w:t>
      </w:r>
      <w:r w:rsidRPr="002D12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CFC" w:rsidRPr="00D27F33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27F33">
        <w:rPr>
          <w:rFonts w:ascii="Times New Roman" w:hAnsi="Times New Roman" w:cs="Times New Roman"/>
          <w:sz w:val="28"/>
          <w:szCs w:val="28"/>
        </w:rPr>
        <w:t>Изучение нормативных документов, определяющих взаимодействие классного руководителя и родителей;</w:t>
      </w:r>
    </w:p>
    <w:p w:rsidR="00740CFC" w:rsidRPr="00D27F33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27F33">
        <w:rPr>
          <w:rFonts w:ascii="Times New Roman" w:hAnsi="Times New Roman" w:cs="Times New Roman"/>
          <w:sz w:val="28"/>
          <w:szCs w:val="28"/>
        </w:rPr>
        <w:t>Выявление дефицитов у наставляемого в умениях и навыках организации и проведении родительских собраний;</w:t>
      </w:r>
    </w:p>
    <w:p w:rsidR="00740CFC" w:rsidRPr="00D27F33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Поэтапное выстраивание модулей </w:t>
      </w:r>
      <w:r w:rsidRPr="00D27F33">
        <w:rPr>
          <w:rFonts w:ascii="Times New Roman" w:hAnsi="Times New Roman" w:cs="Times New Roman"/>
          <w:sz w:val="28"/>
          <w:szCs w:val="28"/>
        </w:rPr>
        <w:t>«Работа с родителями»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«Детские общественные объединения»</w:t>
      </w:r>
      <w:r w:rsidRPr="00D27F33">
        <w:rPr>
          <w:rFonts w:ascii="Times New Roman" w:hAnsi="Times New Roman" w:cs="Times New Roman"/>
          <w:sz w:val="28"/>
          <w:szCs w:val="28"/>
        </w:rPr>
        <w:t xml:space="preserve"> в воспитательной системе класса;</w:t>
      </w:r>
    </w:p>
    <w:p w:rsidR="00740CFC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0CFC">
        <w:rPr>
          <w:rFonts w:ascii="Times New Roman" w:hAnsi="Times New Roman" w:cs="Times New Roman"/>
          <w:sz w:val="28"/>
          <w:szCs w:val="28"/>
        </w:rPr>
        <w:t xml:space="preserve">Родительское собрание, регистрация учеников в </w:t>
      </w:r>
      <w:r>
        <w:rPr>
          <w:rFonts w:ascii="Times New Roman" w:hAnsi="Times New Roman" w:cs="Times New Roman"/>
          <w:sz w:val="28"/>
          <w:szCs w:val="28"/>
        </w:rPr>
        <w:t>ЭЖ</w:t>
      </w:r>
    </w:p>
    <w:p w:rsidR="00740CFC" w:rsidRPr="00740CFC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0CFC">
        <w:rPr>
          <w:rFonts w:ascii="Times New Roman" w:hAnsi="Times New Roman" w:cs="Times New Roman"/>
          <w:sz w:val="28"/>
          <w:szCs w:val="28"/>
        </w:rPr>
        <w:t>Анализ проведенных мероприятий;</w:t>
      </w:r>
    </w:p>
    <w:p w:rsidR="00740CFC" w:rsidRPr="00D27F33" w:rsidRDefault="00740CFC" w:rsidP="00740CFC">
      <w:pPr>
        <w:pStyle w:val="a3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27F33">
        <w:rPr>
          <w:rFonts w:ascii="Times New Roman" w:hAnsi="Times New Roman" w:cs="Times New Roman"/>
          <w:sz w:val="28"/>
          <w:szCs w:val="28"/>
        </w:rPr>
        <w:t>Определение тем для следующих родительских собраний</w:t>
      </w:r>
      <w:r>
        <w:rPr>
          <w:rFonts w:ascii="Times New Roman" w:hAnsi="Times New Roman" w:cs="Times New Roman"/>
          <w:sz w:val="28"/>
          <w:szCs w:val="28"/>
        </w:rPr>
        <w:t xml:space="preserve">; планирование участия в Акциях 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69">
        <w:rPr>
          <w:rFonts w:ascii="Times New Roman" w:hAnsi="Times New Roman" w:cs="Times New Roman"/>
          <w:b/>
          <w:i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программы наставничества.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369">
        <w:rPr>
          <w:rFonts w:ascii="Times New Roman" w:hAnsi="Times New Roman" w:cs="Times New Roman"/>
          <w:i/>
          <w:sz w:val="28"/>
          <w:szCs w:val="28"/>
        </w:rPr>
        <w:t>К зоне ответственности наставника относится:</w:t>
      </w:r>
    </w:p>
    <w:p w:rsidR="00740CFC" w:rsidRPr="00BB2901" w:rsidRDefault="00740CFC" w:rsidP="00740CFC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2901">
        <w:rPr>
          <w:rFonts w:ascii="Times New Roman" w:hAnsi="Times New Roman" w:cs="Times New Roman"/>
          <w:sz w:val="28"/>
          <w:szCs w:val="28"/>
        </w:rPr>
        <w:t>согласование действий наставника по корректировке программы с куратором;</w:t>
      </w:r>
    </w:p>
    <w:p w:rsidR="00740CFC" w:rsidRPr="00BB2901" w:rsidRDefault="00740CFC" w:rsidP="00740CFC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2901">
        <w:rPr>
          <w:rFonts w:ascii="Times New Roman" w:hAnsi="Times New Roman" w:cs="Times New Roman"/>
          <w:sz w:val="28"/>
          <w:szCs w:val="28"/>
        </w:rPr>
        <w:t>использование только утверждённых нормативных документов, регламентирующих сотрудничество семьи и школы;</w:t>
      </w:r>
    </w:p>
    <w:p w:rsidR="00740CFC" w:rsidRPr="00BB2901" w:rsidRDefault="00740CFC" w:rsidP="00740CFC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2901">
        <w:rPr>
          <w:rFonts w:ascii="Times New Roman" w:hAnsi="Times New Roman" w:cs="Times New Roman"/>
          <w:sz w:val="28"/>
          <w:szCs w:val="28"/>
        </w:rPr>
        <w:t>добросовестное ведение документации, установленной программой наставничества;</w:t>
      </w:r>
    </w:p>
    <w:p w:rsidR="00740CFC" w:rsidRPr="00BB2901" w:rsidRDefault="00740CFC" w:rsidP="00740CFC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2901">
        <w:rPr>
          <w:rFonts w:ascii="Times New Roman" w:hAnsi="Times New Roman" w:cs="Times New Roman"/>
          <w:sz w:val="28"/>
          <w:szCs w:val="28"/>
        </w:rPr>
        <w:t>решение всех выдвинутых программой задача;</w:t>
      </w:r>
    </w:p>
    <w:p w:rsidR="00740CFC" w:rsidRPr="00BB2901" w:rsidRDefault="00740CFC" w:rsidP="00740CFC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2901">
        <w:rPr>
          <w:rFonts w:ascii="Times New Roman" w:hAnsi="Times New Roman" w:cs="Times New Roman"/>
          <w:sz w:val="28"/>
          <w:szCs w:val="28"/>
        </w:rPr>
        <w:t>соблюдение норм этики взаимо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2901">
        <w:rPr>
          <w:rFonts w:ascii="Times New Roman" w:hAnsi="Times New Roman" w:cs="Times New Roman"/>
          <w:sz w:val="28"/>
          <w:szCs w:val="28"/>
        </w:rPr>
        <w:t>тношений.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901">
        <w:rPr>
          <w:rFonts w:ascii="Times New Roman" w:hAnsi="Times New Roman" w:cs="Times New Roman"/>
          <w:i/>
          <w:sz w:val="28"/>
          <w:szCs w:val="28"/>
        </w:rPr>
        <w:t>Обязанности наставника: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мероприятия программы наставничества;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совместно с наставляемым план его индивидуальной работы; 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работу наставляемого;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безотлагательно оказывать необходимую помощь наставляемому в рамках, поставленных программой наставничества задач;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молодого специалиста на родительское собрание;</w:t>
      </w:r>
    </w:p>
    <w:p w:rsidR="00740CFC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куратору аналитический отчёт о работе наставника;</w:t>
      </w:r>
    </w:p>
    <w:p w:rsidR="00740CFC" w:rsidRPr="001A4764" w:rsidRDefault="00740CFC" w:rsidP="00740CFC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информацию о реализации программы и результатах для размещения на сайте общеобразовательной организации.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901">
        <w:rPr>
          <w:rFonts w:ascii="Times New Roman" w:hAnsi="Times New Roman" w:cs="Times New Roman"/>
          <w:i/>
          <w:sz w:val="28"/>
          <w:szCs w:val="28"/>
        </w:rPr>
        <w:t>Права наставника:</w:t>
      </w:r>
    </w:p>
    <w:p w:rsidR="00740CFC" w:rsidRDefault="00740CFC" w:rsidP="00740CFC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740CFC" w:rsidRDefault="00740CFC" w:rsidP="00740CFC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индивидуальный план работы с учётом его образовательных потребностей;</w:t>
      </w:r>
    </w:p>
    <w:p w:rsidR="00740CFC" w:rsidRDefault="00740CFC" w:rsidP="00740CFC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сроки выполнения пунктов индивидуального плана индивидуальной работы наставляемого;</w:t>
      </w:r>
    </w:p>
    <w:p w:rsidR="00740CFC" w:rsidRPr="00F14128" w:rsidRDefault="00740CFC" w:rsidP="00740CFC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наставляемого на улучшение образовательных результатов.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зоне ответственности наставляемого относится:</w:t>
      </w:r>
    </w:p>
    <w:p w:rsidR="00740CFC" w:rsidRDefault="00740CFC" w:rsidP="00740CFC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только утвержденных, действующих нормативных документов, определяющих и регулирующих участие наставляемого в программе;</w:t>
      </w:r>
    </w:p>
    <w:p w:rsidR="00740CFC" w:rsidRDefault="00740CFC" w:rsidP="00740CFC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добросовестное ведение документации, установленной программой наставничества;</w:t>
      </w:r>
    </w:p>
    <w:p w:rsidR="00740CFC" w:rsidRDefault="00740CFC" w:rsidP="00740CFC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выдвинутых программой задач относительно наставляемого;</w:t>
      </w:r>
    </w:p>
    <w:p w:rsidR="00740CFC" w:rsidRDefault="00740CFC" w:rsidP="00740CFC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этики взаимоотношений.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Обязанности наставляемого:</w:t>
      </w:r>
    </w:p>
    <w:p w:rsidR="00740CFC" w:rsidRDefault="00740CFC" w:rsidP="00740CFC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совместно с наставником план своей индивидуальной работы;</w:t>
      </w:r>
    </w:p>
    <w:p w:rsidR="00740CFC" w:rsidRDefault="00740CFC" w:rsidP="00740CFC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пункты индивидуального плана работы в установленные сроки;</w:t>
      </w:r>
    </w:p>
    <w:p w:rsidR="00740CFC" w:rsidRDefault="00740CFC" w:rsidP="00740CFC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промежуточный отчёт наставнику и куратору (по запросу);</w:t>
      </w:r>
    </w:p>
    <w:p w:rsidR="00740CFC" w:rsidRDefault="00740CFC" w:rsidP="00740CFC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разместить на сайте школы информацию о проведении родительского собрания;</w:t>
      </w:r>
    </w:p>
    <w:p w:rsidR="00740CFC" w:rsidRPr="009143E7" w:rsidRDefault="00740CFC" w:rsidP="00740CFC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отчёт по результатам прохождения программы наставничества.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Права наставляемого:</w:t>
      </w:r>
    </w:p>
    <w:p w:rsidR="00740CFC" w:rsidRDefault="00740CFC" w:rsidP="00740CFC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опытом работы в роли классного руководителя у других педагогов;</w:t>
      </w:r>
    </w:p>
    <w:p w:rsidR="00740CFC" w:rsidRDefault="00740CFC" w:rsidP="00740CFC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помощью к наставнику помимо плана взаимодействия по мере необходимости;</w:t>
      </w:r>
    </w:p>
    <w:p w:rsidR="00740CFC" w:rsidRDefault="00740CFC" w:rsidP="00740CFC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изменению плана индивидуальной работы;</w:t>
      </w:r>
    </w:p>
    <w:p w:rsidR="00740CFC" w:rsidRDefault="00740CFC" w:rsidP="00740CFC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зоне ответственности Куратора относится: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реализации программы наставничества;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организационных вопросов, возникающих в процессе реализации программы;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только утверждённых нормативных документов, определяющих и регламентирующих отношения семьи, школы и наставляемого;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информирование администрации образовательной организации о процессе подготовки, состоянии дел и результатах (промежуточных и итоговых) реализации программы наставничества;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 наставника и наставляемого на взаимодействие;</w:t>
      </w:r>
    </w:p>
    <w:p w:rsidR="00740CFC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составления и размещения информации о реализации программы наставничества на сайте образовательной организации;</w:t>
      </w:r>
    </w:p>
    <w:p w:rsidR="00740CFC" w:rsidRPr="006817CF" w:rsidRDefault="00740CFC" w:rsidP="00740CFC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этики взаимоотношений.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 наставничества.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745">
        <w:rPr>
          <w:rFonts w:ascii="Times New Roman" w:hAnsi="Times New Roman" w:cs="Times New Roman"/>
          <w:sz w:val="28"/>
          <w:szCs w:val="28"/>
        </w:rPr>
        <w:t>Работа классного руководителя регламентируется Положением о классном руководстве</w:t>
      </w:r>
      <w:r w:rsidR="00C35AD4">
        <w:rPr>
          <w:rFonts w:ascii="Times New Roman" w:hAnsi="Times New Roman" w:cs="Times New Roman"/>
          <w:sz w:val="28"/>
          <w:szCs w:val="28"/>
        </w:rPr>
        <w:t xml:space="preserve"> (</w:t>
      </w:r>
      <w:r w:rsidR="00C35AD4">
        <w:rPr>
          <w:rFonts w:ascii="Times New Roman" w:hAnsi="Times New Roman"/>
          <w:sz w:val="28"/>
          <w:szCs w:val="28"/>
        </w:rPr>
        <w:t>приказ №282 от 18.04.2022г.</w:t>
      </w:r>
      <w:r w:rsidR="00C35AD4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Согласно данному документу, классному руководителю следует:</w:t>
      </w:r>
    </w:p>
    <w:p w:rsidR="00740CFC" w:rsidRDefault="00740CFC" w:rsidP="00740CFC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родителей (законных представителей) к сотрудничеству в интересах обучающихся в целях формирования единых подходов к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воспитанию и создания благоприятных условий для развития личности ребёнка;</w:t>
      </w:r>
    </w:p>
    <w:p w:rsidR="00740CFC" w:rsidRDefault="00740CFC" w:rsidP="00740CFC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информировать родителей (законных представителей) об особенностях осуществления образовательного процесса в течение учебного года, о внеурочных мероприятиях и событиях жизни класса;</w:t>
      </w:r>
    </w:p>
    <w:p w:rsidR="00740CFC" w:rsidRDefault="00740CFC" w:rsidP="00740CFC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взаимодействие родителей (законных представителей), обучающихся и других участников образовательного процесса;</w:t>
      </w:r>
    </w:p>
    <w:p w:rsidR="00740CFC" w:rsidRDefault="00740CFC" w:rsidP="00740CFC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40CFC" w:rsidRDefault="00740CFC" w:rsidP="0074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содержания знаний наставляемого включает в себя: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определенного класса на текущий год;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правилах поведения в ОУ;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форме, системе оценивания учеников;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решении конфликтных ситуаций между обучающимися и другими участниками образовательного процесса;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развития обучающихся в определенном возрасте;</w:t>
      </w:r>
    </w:p>
    <w:p w:rsidR="00740CFC" w:rsidRDefault="00740CFC" w:rsidP="00740CFC">
      <w:pPr>
        <w:pStyle w:val="a3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этики поведения.</w:t>
      </w:r>
    </w:p>
    <w:p w:rsidR="00740CFC" w:rsidRDefault="00740CFC" w:rsidP="00740CF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D2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Результатами реализации программы наставничества </w:t>
      </w:r>
      <w:r>
        <w:rPr>
          <w:rFonts w:ascii="Times New Roman" w:hAnsi="Times New Roman" w:cs="Times New Roman"/>
          <w:sz w:val="28"/>
          <w:szCs w:val="28"/>
        </w:rPr>
        <w:t>будет считаться:</w:t>
      </w:r>
    </w:p>
    <w:p w:rsidR="00740CFC" w:rsidRPr="002A6B54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6F">
        <w:rPr>
          <w:rFonts w:ascii="Times New Roman" w:hAnsi="Times New Roman" w:cs="Times New Roman"/>
          <w:i/>
          <w:sz w:val="28"/>
          <w:szCs w:val="28"/>
        </w:rPr>
        <w:t>Для наставляемого:</w:t>
      </w:r>
    </w:p>
    <w:p w:rsidR="00740CFC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вовлеченности молодых специалистов в педагогическую работу, культурную жизнь ОО;</w:t>
      </w:r>
    </w:p>
    <w:p w:rsidR="00740CFC" w:rsidRPr="00155828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удовлетворенности своей работой и улучшение психоэмоционального состояния;</w:t>
      </w:r>
    </w:p>
    <w:p w:rsidR="00740CFC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проведение трёх и более родительских собраний за год;</w:t>
      </w:r>
    </w:p>
    <w:p w:rsidR="00740CFC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наставляемого продолжить продуктивное взаимодействие с родителями и членами РДДМ;</w:t>
      </w:r>
    </w:p>
    <w:p w:rsidR="00740CFC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 педагогических и организаторских навыков в организации целевых встреч с родителями</w:t>
      </w:r>
    </w:p>
    <w:p w:rsidR="00740CFC" w:rsidRPr="00F14128" w:rsidRDefault="00740CFC" w:rsidP="00740CFC">
      <w:pPr>
        <w:pStyle w:val="a3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портфолио классного руководителя.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6F">
        <w:rPr>
          <w:rFonts w:ascii="Times New Roman" w:hAnsi="Times New Roman" w:cs="Times New Roman"/>
          <w:i/>
          <w:sz w:val="28"/>
          <w:szCs w:val="28"/>
        </w:rPr>
        <w:t>Для наставника:</w:t>
      </w:r>
    </w:p>
    <w:p w:rsidR="00740CFC" w:rsidRDefault="00740CFC" w:rsidP="00740CFC">
      <w:pPr>
        <w:pStyle w:val="a3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квалификации;</w:t>
      </w:r>
    </w:p>
    <w:p w:rsidR="00740CFC" w:rsidRDefault="00740CFC" w:rsidP="00740CFC">
      <w:pPr>
        <w:pStyle w:val="a3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статуса;</w:t>
      </w:r>
    </w:p>
    <w:p w:rsidR="00740CFC" w:rsidRDefault="00740CFC" w:rsidP="00740CFC">
      <w:pPr>
        <w:pStyle w:val="a3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программ по наставничеству;</w:t>
      </w:r>
    </w:p>
    <w:p w:rsidR="00740CFC" w:rsidRDefault="00740CFC" w:rsidP="00740C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36F">
        <w:rPr>
          <w:rFonts w:ascii="Times New Roman" w:hAnsi="Times New Roman" w:cs="Times New Roman"/>
          <w:i/>
          <w:sz w:val="28"/>
          <w:szCs w:val="28"/>
        </w:rPr>
        <w:t>Для организации:</w:t>
      </w:r>
    </w:p>
    <w:p w:rsidR="00740CFC" w:rsidRDefault="00740CFC" w:rsidP="00740CFC">
      <w:pPr>
        <w:pStyle w:val="a3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доброжелательной обстановки в коллективе для молодых специалистов;</w:t>
      </w:r>
    </w:p>
    <w:p w:rsidR="00740CFC" w:rsidRDefault="00740CFC" w:rsidP="00740CFC">
      <w:pPr>
        <w:pStyle w:val="a3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сообществами;</w:t>
      </w:r>
    </w:p>
    <w:p w:rsidR="00740CFC" w:rsidRDefault="00740CFC" w:rsidP="00740CFC">
      <w:pPr>
        <w:pStyle w:val="a3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оборачиваемости кадров (или снижение индекса крутящихся дверей);</w:t>
      </w:r>
    </w:p>
    <w:p w:rsidR="00740CFC" w:rsidRDefault="00740CFC" w:rsidP="00740CFC">
      <w:pPr>
        <w:pStyle w:val="a3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рост уровня подготовки классных руководителей;</w:t>
      </w:r>
    </w:p>
    <w:p w:rsidR="00740CFC" w:rsidRPr="00A9536F" w:rsidRDefault="00740CFC" w:rsidP="00740CFC">
      <w:pPr>
        <w:pStyle w:val="a3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рейтинга образовательной организации по результатам мониторинга достижения целевых показателей внедрения региональной целевой модели наставничества.</w:t>
      </w:r>
    </w:p>
    <w:p w:rsidR="00740CFC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40CFC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пары, наставник-наставляемый раскрывает </w:t>
      </w:r>
    </w:p>
    <w:p w:rsidR="00740CFC" w:rsidRPr="009E3083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E3575">
        <w:rPr>
          <w:rFonts w:ascii="Times New Roman" w:hAnsi="Times New Roman" w:cs="Times New Roman"/>
          <w:sz w:val="28"/>
          <w:szCs w:val="28"/>
        </w:rPr>
        <w:t>орожная карта взаимодействия пары «наставник-наставляемый»</w:t>
      </w:r>
    </w:p>
    <w:tbl>
      <w:tblPr>
        <w:tblStyle w:val="a4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269"/>
        <w:gridCol w:w="709"/>
        <w:gridCol w:w="2126"/>
        <w:gridCol w:w="2126"/>
        <w:gridCol w:w="1870"/>
        <w:gridCol w:w="1107"/>
      </w:tblGrid>
      <w:tr w:rsidR="00740CFC" w:rsidTr="00E83745"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2269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740CFC" w:rsidRPr="002D51E6" w:rsidRDefault="00740CFC" w:rsidP="00E8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Срок отчётности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740CFC" w:rsidRPr="00030553" w:rsidRDefault="00740CFC" w:rsidP="00E83745">
            <w:pPr>
              <w:rPr>
                <w:rFonts w:ascii="Times New Roman" w:hAnsi="Times New Roman" w:cs="Times New Roman"/>
              </w:rPr>
            </w:pPr>
            <w:r w:rsidRPr="00030553">
              <w:rPr>
                <w:rFonts w:ascii="Times New Roman" w:hAnsi="Times New Roman" w:cs="Times New Roman"/>
              </w:rPr>
              <w:t xml:space="preserve">Знакомство со школой, её традициями, правилами внутреннего распорядка </w:t>
            </w:r>
          </w:p>
        </w:tc>
        <w:tc>
          <w:tcPr>
            <w:tcW w:w="709" w:type="dxa"/>
            <w:textDirection w:val="btLr"/>
          </w:tcPr>
          <w:p w:rsidR="00740CFC" w:rsidRPr="007F7586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030553">
              <w:rPr>
                <w:rFonts w:ascii="Times New Roman" w:hAnsi="Times New Roman" w:cs="Times New Roman"/>
              </w:rPr>
              <w:t>Познакомить молодого классного руководителя с особенностями школьной жизни для дальнейшей конструктивной работы</w:t>
            </w:r>
          </w:p>
        </w:tc>
        <w:tc>
          <w:tcPr>
            <w:tcW w:w="2126" w:type="dxa"/>
          </w:tcPr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р</w:t>
            </w:r>
            <w:r w:rsidRPr="00030553">
              <w:rPr>
                <w:rFonts w:ascii="Times New Roman" w:hAnsi="Times New Roman" w:cs="Times New Roman"/>
              </w:rPr>
              <w:t>ациональное проектирование цели родительского собрания и работы с классом</w:t>
            </w:r>
          </w:p>
        </w:tc>
        <w:tc>
          <w:tcPr>
            <w:tcW w:w="1870" w:type="dxa"/>
          </w:tcPr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030553">
              <w:rPr>
                <w:rFonts w:ascii="Times New Roman" w:hAnsi="Times New Roman" w:cs="Times New Roman"/>
              </w:rPr>
              <w:t>оформить П</w:t>
            </w:r>
            <w:r>
              <w:rPr>
                <w:rFonts w:ascii="Times New Roman" w:hAnsi="Times New Roman" w:cs="Times New Roman"/>
              </w:rPr>
              <w:t xml:space="preserve">ортфолио </w:t>
            </w:r>
            <w:r w:rsidRPr="00030553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 в нём Инструкций по ТБ и Правил внутреннего распорядка обучающихся</w:t>
            </w:r>
          </w:p>
        </w:tc>
        <w:tc>
          <w:tcPr>
            <w:tcW w:w="1107" w:type="dxa"/>
          </w:tcPr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01-10.09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740CFC" w:rsidRPr="002D51E6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 учреждения по работе с родителями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наставляемого с Положением о классном руководстве и Воспитательной программой МБОУ ОСШ УИОП №1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рациональное проектирование цели родительского собрания и работы с классом</w:t>
            </w:r>
          </w:p>
        </w:tc>
        <w:tc>
          <w:tcPr>
            <w:tcW w:w="1870" w:type="dxa"/>
          </w:tcPr>
          <w:p w:rsidR="00740CFC" w:rsidRPr="00030553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030553">
              <w:rPr>
                <w:rFonts w:ascii="Times New Roman" w:hAnsi="Times New Roman" w:cs="Times New Roman"/>
              </w:rPr>
              <w:t>оформить П</w:t>
            </w:r>
            <w:r>
              <w:rPr>
                <w:rFonts w:ascii="Times New Roman" w:hAnsi="Times New Roman" w:cs="Times New Roman"/>
              </w:rPr>
              <w:t xml:space="preserve">ортфолио </w:t>
            </w:r>
            <w:r w:rsidRPr="00030553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обеспечить наличие в нём Положения о классном руководстве, предоставить проект План воспитательной работы классного руководителя согласно разделам, указанным в Воспитательной программе школы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учеников класса</w:t>
            </w: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40CFC" w:rsidRPr="00842374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842374">
              <w:rPr>
                <w:rFonts w:ascii="Times New Roman" w:hAnsi="Times New Roman" w:cs="Times New Roman"/>
              </w:rPr>
              <w:t>Определить численный состав класса, социальные группы детей, их успеваемость</w:t>
            </w:r>
          </w:p>
        </w:tc>
        <w:tc>
          <w:tcPr>
            <w:tcW w:w="2126" w:type="dxa"/>
          </w:tcPr>
          <w:p w:rsidR="00740CFC" w:rsidRPr="00842374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842374">
              <w:rPr>
                <w:rFonts w:ascii="Times New Roman" w:hAnsi="Times New Roman" w:cs="Times New Roman"/>
              </w:rPr>
              <w:t>Определить сильные и слабые стороны учеников класса в учебном процессе и выяснить социальное положение каждого ученика</w:t>
            </w:r>
          </w:p>
        </w:tc>
        <w:tc>
          <w:tcPr>
            <w:tcW w:w="1870" w:type="dxa"/>
          </w:tcPr>
          <w:p w:rsidR="00740CFC" w:rsidRPr="00842374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842374">
              <w:rPr>
                <w:rFonts w:ascii="Times New Roman" w:hAnsi="Times New Roman" w:cs="Times New Roman"/>
              </w:rPr>
              <w:t>Составить социальную карту класса, внести ее в Портфолио классного руководителя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10-20.09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учителями-предметниками класса</w:t>
            </w:r>
          </w:p>
        </w:tc>
        <w:tc>
          <w:tcPr>
            <w:tcW w:w="709" w:type="dxa"/>
            <w:textDirection w:val="btLr"/>
          </w:tcPr>
          <w:p w:rsidR="00740CFC" w:rsidRPr="008F4E73" w:rsidRDefault="00740CFC" w:rsidP="00E83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7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актуальную картину успеваемости класса, оценить потенциальные возможности детей</w:t>
            </w:r>
          </w:p>
        </w:tc>
        <w:tc>
          <w:tcPr>
            <w:tcW w:w="2126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Составить группу риска, наметить пути устранения затруднений в обучении, настроить диалог предметника и ученика</w:t>
            </w:r>
          </w:p>
        </w:tc>
        <w:tc>
          <w:tcPr>
            <w:tcW w:w="1870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Составить анализ успеваемости учеников класса за предыдущий год обучения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01-30.09 по 01-15.10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родительских собраний на год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Определить актуальные проблемы класса для поиска путей их решения с помощью родительской общественности</w:t>
            </w:r>
          </w:p>
        </w:tc>
        <w:tc>
          <w:tcPr>
            <w:tcW w:w="2126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Составить тематическое планирование родительских собраний на год в примерный план по воспитательной работе класса</w:t>
            </w:r>
          </w:p>
        </w:tc>
        <w:tc>
          <w:tcPr>
            <w:tcW w:w="1870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Подготовить проект конспекта первого родительского собрания по выбранной теме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01-15.10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родительских собраний. Посещение родительского собрания наставника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Ознакомиться с примером проведения родительского собрания, теория и практика, провести анализ</w:t>
            </w:r>
          </w:p>
        </w:tc>
        <w:tc>
          <w:tcPr>
            <w:tcW w:w="2126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Проанализировать родительское собрания наставника</w:t>
            </w:r>
          </w:p>
        </w:tc>
        <w:tc>
          <w:tcPr>
            <w:tcW w:w="1870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Составить итоговый вариант конспекта первого родительского собрания по выбранной теме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01-15.10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40CFC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40CFC" w:rsidRPr="001E26B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1E26B5">
              <w:rPr>
                <w:rFonts w:ascii="Times New Roman" w:hAnsi="Times New Roman" w:cs="Times New Roman"/>
              </w:rPr>
              <w:t>Проинформировать администрацию школы и родителей класса о проведении родительского собрания</w:t>
            </w:r>
          </w:p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Организовать первое родительское собрание</w:t>
            </w:r>
          </w:p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40CFC" w:rsidRPr="00AC0625" w:rsidRDefault="00740CFC" w:rsidP="00E83745">
            <w:pPr>
              <w:jc w:val="both"/>
              <w:rPr>
                <w:rFonts w:ascii="Times New Roman" w:hAnsi="Times New Roman" w:cs="Times New Roman"/>
              </w:rPr>
            </w:pPr>
            <w:r w:rsidRPr="00AC0625">
              <w:rPr>
                <w:rFonts w:ascii="Times New Roman" w:hAnsi="Times New Roman" w:cs="Times New Roman"/>
              </w:rPr>
              <w:t>Подготовить бланк для регистрации родителей, протокол собрания, презентацию, анкету «Актуальные вопросы воспитания детей», согласие родителей для вступления в РДДМ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40CFC" w:rsidRPr="002D51E6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проведенного родительского собрания, обработка анкетирования</w:t>
            </w:r>
          </w:p>
        </w:tc>
        <w:tc>
          <w:tcPr>
            <w:tcW w:w="709" w:type="dxa"/>
            <w:textDirection w:val="btLr"/>
          </w:tcPr>
          <w:p w:rsidR="00740CFC" w:rsidRPr="001E26B5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плюсы и минусы в методике проведения собрания молодым специалистом</w:t>
            </w:r>
          </w:p>
        </w:tc>
        <w:tc>
          <w:tcPr>
            <w:tcW w:w="2126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ключевых правил проведения родительских собраний, перечень актуальных тем по запросам родителей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протокол родительского собрания № 1 и внести его в Портфолио классного руководителя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17-22.10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9" w:type="dxa"/>
          </w:tcPr>
          <w:p w:rsidR="00740CFC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классом и родителями по регистрации в РДДМ</w:t>
            </w:r>
          </w:p>
          <w:p w:rsidR="00740CFC" w:rsidRDefault="00740CFC" w:rsidP="00E8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</w:tcPr>
          <w:p w:rsidR="00740CFC" w:rsidRDefault="00740CFC" w:rsidP="007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Зарегистрировать учеников класса на официальном сайте </w:t>
            </w:r>
            <w:r w:rsidRPr="004953B5">
              <w:rPr>
                <w:rFonts w:ascii="Times New Roman" w:hAnsi="Times New Roman" w:cs="Times New Roman"/>
              </w:rPr>
              <w:t>РДДМ и составить план</w:t>
            </w:r>
            <w:r>
              <w:rPr>
                <w:rFonts w:ascii="Times New Roman" w:hAnsi="Times New Roman" w:cs="Times New Roman"/>
              </w:rPr>
              <w:t xml:space="preserve"> участия в</w:t>
            </w:r>
            <w:r w:rsidRPr="004953B5">
              <w:rPr>
                <w:rFonts w:ascii="Times New Roman" w:hAnsi="Times New Roman" w:cs="Times New Roman"/>
              </w:rPr>
              <w:t xml:space="preserve"> Акциях</w:t>
            </w:r>
            <w:r w:rsidRPr="004953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наставляемым и его классом, оповестить родителей класса о необходимости регистрации детей в РДДМ, объяснить ученикам и родителям алгоритм регистрации на сайте РДДМ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зарегистрированных учеников класса, выявить затруднения в регистрации</w:t>
            </w:r>
          </w:p>
        </w:tc>
        <w:tc>
          <w:tcPr>
            <w:tcW w:w="1107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23-30.10 по</w:t>
            </w:r>
          </w:p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01-15.11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наставляемого алгоритму работы с Акциями по формату «Дни единых действий» РДДМ</w:t>
            </w:r>
          </w:p>
        </w:tc>
        <w:tc>
          <w:tcPr>
            <w:tcW w:w="709" w:type="dxa"/>
            <w:textDirection w:val="btLr"/>
          </w:tcPr>
          <w:p w:rsidR="00740CFC" w:rsidRPr="00323B2F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работы с Проектами на сайте РДДМ алгоритму </w:t>
            </w:r>
          </w:p>
        </w:tc>
        <w:tc>
          <w:tcPr>
            <w:tcW w:w="2126" w:type="dxa"/>
          </w:tcPr>
          <w:p w:rsidR="00740CFC" w:rsidRDefault="00740CFC" w:rsidP="007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Зарегистрировать наставляемого на сайте РДДМ, Акции с наставляемым классом</w:t>
            </w:r>
          </w:p>
        </w:tc>
        <w:tc>
          <w:tcPr>
            <w:tcW w:w="1870" w:type="dxa"/>
          </w:tcPr>
          <w:p w:rsidR="00740CFC" w:rsidRPr="002D51E6" w:rsidRDefault="00740CFC" w:rsidP="007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ежемесячный список Акций 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16-30.11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Совета РДДМ с учениками наставляемого класса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 декабрь</w:t>
            </w:r>
          </w:p>
        </w:tc>
        <w:tc>
          <w:tcPr>
            <w:tcW w:w="2126" w:type="dxa"/>
          </w:tcPr>
          <w:p w:rsidR="00740CFC" w:rsidRDefault="00740CFC" w:rsidP="007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учеников наставляемого класса об Акции «День неизвестного солдата»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сотрудничество между школьным Советом РДДМ, возглавляемым наставником, и учениками наставляемого класса для дальнейшего сотрудничества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желающих принять участие в Квесте, посвященному "Дню Неизвестного солдата" 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16-30.11 по 01-03.12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классного руководителя и участия в Акциях в формате «Дни единых действий» на 2-ое полугодие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- апрель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работу наставляемого с классом, родителями и взаимодействие с РДДМ 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и организовать родительские собрания, участие в Акциях в формате «Дни единых действий»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ежемесячный отчёт о проделанной работе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09.01-29.04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классных руководителей с результатами проведения работы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свой опыт работы молодого классного руководителя и сотрудничества с РДДМ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плюсы и минусы в работе наставника и наставляемого, рекомендовать коллегам вступление в РДДМ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выступления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01-20.05</w:t>
            </w:r>
          </w:p>
        </w:tc>
      </w:tr>
      <w:tr w:rsidR="00740CFC" w:rsidTr="00E83745">
        <w:trPr>
          <w:cantSplit/>
          <w:trHeight w:val="1134"/>
        </w:trPr>
        <w:tc>
          <w:tcPr>
            <w:tcW w:w="538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</w:tcPr>
          <w:p w:rsidR="00740CFC" w:rsidRPr="00E21644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21644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644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программы и результатах для размещения на сайте общеобразовательной организации</w:t>
            </w:r>
          </w:p>
        </w:tc>
        <w:tc>
          <w:tcPr>
            <w:tcW w:w="709" w:type="dxa"/>
            <w:textDirection w:val="btLr"/>
          </w:tcPr>
          <w:p w:rsidR="00740CFC" w:rsidRPr="00E21644" w:rsidRDefault="00740CFC" w:rsidP="00E8374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полученный опыт</w:t>
            </w:r>
          </w:p>
        </w:tc>
        <w:tc>
          <w:tcPr>
            <w:tcW w:w="2126" w:type="dxa"/>
          </w:tcPr>
          <w:p w:rsidR="00740CFC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годовую работу пары наставник-наставляемый, выбрать проведенные Акции для публикации</w:t>
            </w:r>
          </w:p>
        </w:tc>
        <w:tc>
          <w:tcPr>
            <w:tcW w:w="1870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отзыв о совместной работе с наставником и фотоотчёт для размещения на сайте школы</w:t>
            </w:r>
          </w:p>
        </w:tc>
        <w:tc>
          <w:tcPr>
            <w:tcW w:w="1107" w:type="dxa"/>
          </w:tcPr>
          <w:p w:rsidR="00740CFC" w:rsidRPr="002D51E6" w:rsidRDefault="00740CFC" w:rsidP="00E8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22-31.05 </w:t>
            </w:r>
          </w:p>
        </w:tc>
      </w:tr>
    </w:tbl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Перечень мероприятий, регламентирующих реализацию программы наставничества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4F2">
        <w:rPr>
          <w:rFonts w:ascii="Times New Roman" w:hAnsi="Times New Roman" w:cs="Times New Roman"/>
          <w:sz w:val="28"/>
          <w:szCs w:val="28"/>
        </w:rPr>
        <w:t>Размещение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базе программ на портале Навигатор наставничества, на сайте образовательной организации.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результатов ее реализации на сайте образовательной организации.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опыта реализации настоящей программы наставничества на МО классных руководителей МБОУ ОСШ УИОП №1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наставника в конкурсе «Лучший наставник».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подготовке молодого специалиста к родительским собраниям и обеспечению вовлеченности наставляемого и его класса в</w:t>
      </w:r>
      <w:r w:rsidRPr="00CB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Pr="00DF06BF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Общероссийской общественно-государственной детско-юношеской организации </w:t>
      </w:r>
      <w:r>
        <w:rPr>
          <w:rFonts w:ascii="Times New Roman" w:hAnsi="Times New Roman" w:cs="Times New Roman"/>
          <w:sz w:val="28"/>
          <w:szCs w:val="28"/>
        </w:rPr>
        <w:t>«Российское Движение Школьников».</w:t>
      </w:r>
    </w:p>
    <w:p w:rsidR="00740CFC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публикации с материалами подготовки/отзыва-впечатлений/результатов мероприятия в печатных изданиях психолого-педагогического/образовательного/методического формата.</w:t>
      </w:r>
    </w:p>
    <w:p w:rsidR="00740CFC" w:rsidRPr="006124F2" w:rsidRDefault="00740CFC" w:rsidP="00740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поощрения наставника является…(см. предусмотренной с Положением о наставничестве образовательной организации).</w:t>
      </w: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CFC" w:rsidRDefault="00740CFC" w:rsidP="00740C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6. </w:t>
      </w:r>
      <w:r>
        <w:rPr>
          <w:rFonts w:ascii="Times New Roman" w:hAnsi="Times New Roman" w:cs="Times New Roman"/>
          <w:b/>
          <w:sz w:val="28"/>
          <w:szCs w:val="28"/>
        </w:rPr>
        <w:t>Перечень документов, регламентирующих реализацию программы наставничества.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>приказ директора школы о назначении наставника;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>журнал наставника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B29">
        <w:rPr>
          <w:rFonts w:ascii="Times New Roman" w:hAnsi="Times New Roman" w:cs="Times New Roman"/>
          <w:sz w:val="28"/>
          <w:szCs w:val="28"/>
        </w:rPr>
        <w:t xml:space="preserve"> </w:t>
      </w:r>
      <w:r w:rsidRPr="00E43511">
        <w:rPr>
          <w:rFonts w:ascii="Times New Roman" w:hAnsi="Times New Roman" w:cs="Times New Roman"/>
          <w:sz w:val="28"/>
          <w:szCs w:val="28"/>
        </w:rPr>
        <w:t>индивидуальный план работы Наставника с Наставляемым лицом;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>отчёт о деятельности наставника;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 xml:space="preserve">отчёт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наставника, </w:t>
      </w:r>
      <w:r w:rsidRPr="00E43511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и куратора Программы</w:t>
      </w:r>
      <w:r w:rsidRPr="00E43511">
        <w:rPr>
          <w:rFonts w:ascii="Times New Roman" w:hAnsi="Times New Roman" w:cs="Times New Roman"/>
          <w:sz w:val="28"/>
          <w:szCs w:val="28"/>
        </w:rPr>
        <w:t>;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>аналитическая справка о результатах реализации программы;</w:t>
      </w:r>
    </w:p>
    <w:p w:rsidR="00740CFC" w:rsidRPr="00A32B29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от участников наставнической программы</w:t>
      </w:r>
      <w:r w:rsidRPr="00E43511">
        <w:rPr>
          <w:rFonts w:ascii="Times New Roman" w:hAnsi="Times New Roman" w:cs="Times New Roman"/>
          <w:sz w:val="28"/>
          <w:szCs w:val="28"/>
        </w:rPr>
        <w:t>;</w:t>
      </w:r>
    </w:p>
    <w:p w:rsidR="00740CFC" w:rsidRPr="00E43511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511">
        <w:rPr>
          <w:rFonts w:ascii="Times New Roman" w:hAnsi="Times New Roman" w:cs="Times New Roman"/>
          <w:sz w:val="28"/>
          <w:szCs w:val="28"/>
        </w:rPr>
        <w:t>Программа воспитания на 2021-2026 уч.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E4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ОСШ УИОП №1</w:t>
      </w:r>
    </w:p>
    <w:p w:rsidR="00740CFC" w:rsidRPr="00E83745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745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  <w:r w:rsidR="00E83745">
        <w:rPr>
          <w:rFonts w:ascii="Times New Roman" w:hAnsi="Times New Roman" w:cs="Times New Roman"/>
          <w:sz w:val="28"/>
          <w:szCs w:val="28"/>
        </w:rPr>
        <w:t>;</w:t>
      </w:r>
    </w:p>
    <w:p w:rsidR="00740CFC" w:rsidRDefault="00740CFC" w:rsidP="00740CFC">
      <w:pPr>
        <w:pStyle w:val="a3"/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Положения о наставничестве в образовательной организации о мотивировании наставника.</w:t>
      </w:r>
    </w:p>
    <w:p w:rsidR="00740CFC" w:rsidRPr="00F00B1F" w:rsidRDefault="00740CFC" w:rsidP="00740C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F00B1F">
        <w:rPr>
          <w:rFonts w:ascii="Times New Roman" w:hAnsi="Times New Roman" w:cs="Times New Roman"/>
          <w:b/>
          <w:bCs/>
          <w:sz w:val="28"/>
          <w:szCs w:val="28"/>
        </w:rPr>
        <w:t>риложение.</w:t>
      </w:r>
    </w:p>
    <w:p w:rsidR="00740CFC" w:rsidRPr="00A173D7" w:rsidRDefault="00740CFC" w:rsidP="00740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D7">
        <w:rPr>
          <w:rFonts w:ascii="Times New Roman" w:hAnsi="Times New Roman" w:cs="Times New Roman"/>
          <w:b/>
          <w:i/>
          <w:sz w:val="24"/>
          <w:szCs w:val="24"/>
        </w:rPr>
        <w:t xml:space="preserve">Чек-лист </w:t>
      </w:r>
      <w:r w:rsidRPr="00A173D7">
        <w:rPr>
          <w:rFonts w:ascii="Times New Roman" w:hAnsi="Times New Roman" w:cs="Times New Roman"/>
          <w:b/>
          <w:sz w:val="24"/>
          <w:szCs w:val="24"/>
        </w:rPr>
        <w:t>по устранению профессиональных дефицитов классного руководителя по модулям «Работа с родителями», «Детские общественные организации»</w:t>
      </w:r>
    </w:p>
    <w:p w:rsidR="00740CFC" w:rsidRPr="00361B11" w:rsidRDefault="00740CFC" w:rsidP="00740CFC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Pr="00A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чек-лист </w:t>
      </w: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 для изучения затруднений с целью оказания практической помощи </w:t>
      </w:r>
      <w:r w:rsidRPr="00A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наставляемому </w:t>
      </w: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непрерывно</w:t>
      </w:r>
      <w:r w:rsidRPr="00A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9914" w:type="dxa"/>
        <w:jc w:val="center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47"/>
        <w:gridCol w:w="1664"/>
        <w:gridCol w:w="1069"/>
        <w:gridCol w:w="1091"/>
        <w:gridCol w:w="1843"/>
      </w:tblGrid>
      <w:tr w:rsidR="00740CFC" w:rsidRPr="00361B11" w:rsidTr="00E83745">
        <w:trPr>
          <w:trHeight w:val="985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 Могу поделиться опытом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Хотелось бы получить помощь</w:t>
            </w:r>
          </w:p>
        </w:tc>
      </w:tr>
      <w:tr w:rsidR="00740CFC" w:rsidRPr="00361B11" w:rsidTr="00E83745">
        <w:trPr>
          <w:trHeight w:val="1270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поставить цель и задачи в воспитательной работе, знание современных воспитательных технологий.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985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работы класса, определение тем родительских собраний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711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эффективных форм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родителями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1270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традиционных методов, использование современных воспитательных технологий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1270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 учеников к сотрудничеству с представителями общественных организаций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711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учащимися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985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организационной работы по подготовки воспитательных мероприятий с детьми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985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технических средств обучения, Знание и применение компьютерной техники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711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детской возрастной психологии, работа с "трудными" учащимися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985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учащихся,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родительским комитетом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1270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детей и родителей для участия в общественной жизни школы. Привлечение родителей к организации воспитательного процесса. 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274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разумной дисциплины на </w:t>
            </w: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уроке.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711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авторской воспитательной программы.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426"/>
          <w:jc w:val="center"/>
        </w:trPr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самообразования.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CFC" w:rsidRPr="00361B11" w:rsidTr="00E83745">
        <w:trPr>
          <w:trHeight w:val="426"/>
          <w:jc w:val="center"/>
        </w:trPr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затруднения (назовите):</w:t>
            </w:r>
          </w:p>
        </w:tc>
      </w:tr>
      <w:tr w:rsidR="00740CFC" w:rsidRPr="00361B11" w:rsidTr="00E83745">
        <w:trPr>
          <w:trHeight w:hRule="exact" w:val="10"/>
          <w:jc w:val="center"/>
        </w:trPr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0CFC" w:rsidRPr="00361B11" w:rsidRDefault="00740CFC" w:rsidP="00E837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3745" w:rsidRDefault="00740CFC" w:rsidP="00E837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Обработка результатов производится путем анализа ответов и выделения проблемных зон.</w:t>
      </w: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38" w:rsidRDefault="00AB7938" w:rsidP="00AB7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CFC" w:rsidRPr="00E83745" w:rsidRDefault="00740CFC" w:rsidP="00AB7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D7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наставляемого. Форма "учитель - учитель"</w:t>
      </w:r>
    </w:p>
    <w:p w:rsidR="00740CFC" w:rsidRPr="00A173D7" w:rsidRDefault="00740CFC" w:rsidP="00740CF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A173D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для первого организационного этапа программы наставничества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0CFC" w:rsidRPr="00CB085D" w:rsidTr="00E8374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CFC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938" w:rsidRDefault="00AB7938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897"/>
        <w:gridCol w:w="897"/>
        <w:gridCol w:w="897"/>
        <w:gridCol w:w="897"/>
        <w:gridCol w:w="899"/>
      </w:tblGrid>
      <w:tr w:rsidR="00740CFC" w:rsidRPr="00CB085D" w:rsidTr="00E83745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r w:rsidRPr="00CB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вебинары,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FC" w:rsidRPr="00CB085D" w:rsidRDefault="00740CFC" w:rsidP="00E83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CFC" w:rsidRPr="00CB085D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85D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740CFC" w:rsidRDefault="00740CFC" w:rsidP="00740C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CFC" w:rsidRDefault="00740CF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0CFC" w:rsidRPr="00A173D7" w:rsidRDefault="00740CFC" w:rsidP="00740CF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A173D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lastRenderedPageBreak/>
        <w:t>Опросный лист</w:t>
      </w:r>
      <w:r w:rsidRPr="00A173D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br/>
        <w:t>для второго этапа мониторинга программы наставничества</w:t>
      </w:r>
      <w:r w:rsidRPr="00A173D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br/>
        <w:t>(по завершении работы)</w:t>
      </w:r>
    </w:p>
    <w:p w:rsidR="00740CFC" w:rsidRPr="00A173D7" w:rsidRDefault="00740CFC" w:rsidP="00740CF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A173D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Анкета наставляемого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1. Сталкивались ли Вы раньше с программой наставничества? [да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]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2. Если да, то где? 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Инструкция: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Pr="00CB085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7. Качество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8. Качество передачи Вам необходимых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9. Качество передачи Вам необходимых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10. Качество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12. Насколько Вы довольны Вашей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thick"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13. Что Вы ожидали от программы и своей роли?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740CFC" w:rsidRPr="00CB085D" w:rsidTr="00E83745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15. Что особенно ценно для Вас в программе? 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16. Чего Вам не хватило в программе и (или) что хотелось бы изменить? 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val="thick" w:color="000000"/>
        </w:rPr>
        <w:t> 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992"/>
        <w:gridCol w:w="993"/>
        <w:gridCol w:w="992"/>
      </w:tblGrid>
      <w:tr w:rsidR="00740CFC" w:rsidRPr="00CB085D" w:rsidTr="00E83745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Очень 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Редко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1–2</w:t>
            </w: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Никогда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Нет</w:t>
            </w: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19.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20. Видите ли Вы свое профессиональное развитие в данной </w:t>
            </w: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образовательной организации в течение следующих пяти лет?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25.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26. Планируете ли Вы стать наставником в будущем и присоединиться 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Уровень удовлетворенности наставляемого определяется по вопросам 3–12, 14 с учетом следующей шкалы:</w:t>
      </w:r>
    </w:p>
    <w:p w:rsidR="00740CFC" w:rsidRPr="00CB085D" w:rsidRDefault="00740CFC" w:rsidP="00740CF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90–110 баллов – высокий уровень;</w:t>
      </w:r>
    </w:p>
    <w:p w:rsidR="00740CFC" w:rsidRPr="00CB085D" w:rsidRDefault="00740CFC" w:rsidP="00740CF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60–89 баллов – средний уровень;</w:t>
      </w:r>
    </w:p>
    <w:p w:rsidR="00740CFC" w:rsidRPr="00CB085D" w:rsidRDefault="00740CFC" w:rsidP="00740CF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30–59 баллов – низкий уровень;</w:t>
      </w:r>
    </w:p>
    <w:p w:rsidR="00740CFC" w:rsidRDefault="00740CFC" w:rsidP="00740CF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0–29 баллов – недопустимый уровень.</w:t>
      </w:r>
    </w:p>
    <w:p w:rsidR="00740CFC" w:rsidRPr="00CB085D" w:rsidRDefault="00740CFC" w:rsidP="00740CF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740CFC" w:rsidRDefault="00740CFC">
      <w:pP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br w:type="page"/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lastRenderedPageBreak/>
        <w:t>Анкета наставника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1. Сталкивались ли Вы раньше с программой наставничества? [</w:t>
      </w:r>
      <w:r w:rsidRPr="00CB085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да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</w:rPr>
        <w:t>/</w:t>
      </w: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нет]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thick"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2. Если да, то где? </w:t>
      </w: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 xml:space="preserve">Инструкция: </w:t>
      </w:r>
      <w:r w:rsidRPr="00CB085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9. Качество программы профессиональной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10. Включенность наставляемого в процесс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740CFC" w:rsidRPr="00CB085D" w:rsidTr="00E83745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11. Насколько Вы довольны вашей совместной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thick"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12. Что Вы ожидали от программы и своей роли?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740CFC" w:rsidRPr="00CB085D" w:rsidTr="00E83745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thick" w:color="000000"/>
        </w:rPr>
      </w:pP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14. Чего Вам не хватило в программе и (или) что хотелось бы изменить?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993"/>
        <w:gridCol w:w="850"/>
        <w:gridCol w:w="851"/>
        <w:gridCol w:w="992"/>
      </w:tblGrid>
      <w:tr w:rsidR="00740CFC" w:rsidRPr="00CB085D" w:rsidTr="00E83745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15.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Очень часто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Редко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1–2</w:t>
            </w: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Никогда</w:t>
            </w: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740CFC" w:rsidRPr="00CB085D" w:rsidTr="00E83745">
        <w:trPr>
          <w:trHeight w:val="2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Нет</w:t>
            </w: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16. Оглядываясь назад, понравилось ли Вам участвовать в программе?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17. Хотели бы Вы продолжить работу в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18. Видите ли Вы свое профессиональное развитие в данной образовательной организации в течение следующих пяти лет?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19.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CFC" w:rsidRPr="00CB085D" w:rsidTr="00E83745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CB08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21.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740CFC" w:rsidRPr="00CB085D" w:rsidRDefault="00740CFC" w:rsidP="00E8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740CFC" w:rsidRPr="00CB085D" w:rsidRDefault="00740CFC" w:rsidP="00740C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Уровень удовлетворенности наставника определяется по вопросам 3–11, 13 с учетом следующей шкалы:</w:t>
      </w:r>
    </w:p>
    <w:p w:rsidR="00740CFC" w:rsidRPr="00CB085D" w:rsidRDefault="00740CFC" w:rsidP="00740CF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85–100 баллов – высокий уровень;</w:t>
      </w:r>
    </w:p>
    <w:p w:rsidR="00740CFC" w:rsidRPr="00CB085D" w:rsidRDefault="00740CFC" w:rsidP="00740CF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60–84 балла – средний уровень;</w:t>
      </w:r>
    </w:p>
    <w:p w:rsidR="00740CFC" w:rsidRPr="00CB085D" w:rsidRDefault="00740CFC" w:rsidP="00740CF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CB085D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30–59 баллов – низкий уровень;</w:t>
      </w:r>
    </w:p>
    <w:p w:rsidR="00740CFC" w:rsidRPr="005B378B" w:rsidRDefault="00740CFC" w:rsidP="00740CFC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firstLine="284"/>
        <w:textAlignment w:val="center"/>
        <w:rPr>
          <w:rFonts w:ascii="Times New Roman" w:hAnsi="Times New Roman" w:cs="Times New Roman"/>
          <w:sz w:val="28"/>
          <w:szCs w:val="28"/>
        </w:rPr>
      </w:pPr>
      <w:r w:rsidRPr="005B378B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0–29 баллов – недопустимый уровень.</w:t>
      </w:r>
    </w:p>
    <w:p w:rsidR="00E83745" w:rsidRPr="00AD1B0B" w:rsidRDefault="00E83745" w:rsidP="0065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745" w:rsidRPr="00AD1B0B" w:rsidSect="00740CFC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7F" w:rsidRDefault="00B0747F">
      <w:pPr>
        <w:spacing w:after="0" w:line="240" w:lineRule="auto"/>
      </w:pPr>
      <w:r>
        <w:separator/>
      </w:r>
    </w:p>
  </w:endnote>
  <w:endnote w:type="continuationSeparator" w:id="0">
    <w:p w:rsidR="00B0747F" w:rsidRDefault="00B0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058751"/>
      <w:docPartObj>
        <w:docPartGallery w:val="Page Numbers (Bottom of Page)"/>
        <w:docPartUnique/>
      </w:docPartObj>
    </w:sdtPr>
    <w:sdtEndPr/>
    <w:sdtContent>
      <w:p w:rsidR="00E83745" w:rsidRDefault="00E837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3745" w:rsidRDefault="00E83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7F" w:rsidRDefault="00B0747F">
      <w:pPr>
        <w:spacing w:after="0" w:line="240" w:lineRule="auto"/>
      </w:pPr>
      <w:r>
        <w:separator/>
      </w:r>
    </w:p>
  </w:footnote>
  <w:footnote w:type="continuationSeparator" w:id="0">
    <w:p w:rsidR="00B0747F" w:rsidRDefault="00B0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1A0"/>
    <w:multiLevelType w:val="hybridMultilevel"/>
    <w:tmpl w:val="CA5A6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EA7A6F"/>
    <w:multiLevelType w:val="hybridMultilevel"/>
    <w:tmpl w:val="752201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B70A5F"/>
    <w:multiLevelType w:val="hybridMultilevel"/>
    <w:tmpl w:val="3BB62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8E563B"/>
    <w:multiLevelType w:val="hybridMultilevel"/>
    <w:tmpl w:val="C0C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D7BF7"/>
    <w:multiLevelType w:val="hybridMultilevel"/>
    <w:tmpl w:val="28E2B48A"/>
    <w:lvl w:ilvl="0" w:tplc="98D2168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CB3"/>
    <w:multiLevelType w:val="hybridMultilevel"/>
    <w:tmpl w:val="A40CF51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3CA382B"/>
    <w:multiLevelType w:val="hybridMultilevel"/>
    <w:tmpl w:val="06C65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850F9"/>
    <w:multiLevelType w:val="hybridMultilevel"/>
    <w:tmpl w:val="309E7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6C01E7"/>
    <w:multiLevelType w:val="hybridMultilevel"/>
    <w:tmpl w:val="27D8EB1E"/>
    <w:lvl w:ilvl="0" w:tplc="15CE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A2CA7"/>
    <w:multiLevelType w:val="hybridMultilevel"/>
    <w:tmpl w:val="7B40C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A990799"/>
    <w:multiLevelType w:val="hybridMultilevel"/>
    <w:tmpl w:val="33EE89E6"/>
    <w:lvl w:ilvl="0" w:tplc="15CE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6DBD"/>
    <w:multiLevelType w:val="hybridMultilevel"/>
    <w:tmpl w:val="8D326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17708A"/>
    <w:multiLevelType w:val="hybridMultilevel"/>
    <w:tmpl w:val="7902D6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A7193E"/>
    <w:multiLevelType w:val="hybridMultilevel"/>
    <w:tmpl w:val="49887924"/>
    <w:lvl w:ilvl="0" w:tplc="F5EE5BA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F0988"/>
    <w:multiLevelType w:val="hybridMultilevel"/>
    <w:tmpl w:val="92E03088"/>
    <w:lvl w:ilvl="0" w:tplc="15CE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7ECB"/>
    <w:multiLevelType w:val="hybridMultilevel"/>
    <w:tmpl w:val="FE58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0F21"/>
    <w:multiLevelType w:val="hybridMultilevel"/>
    <w:tmpl w:val="28105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2C2046"/>
    <w:multiLevelType w:val="hybridMultilevel"/>
    <w:tmpl w:val="8D601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798E1D1F"/>
    <w:multiLevelType w:val="hybridMultilevel"/>
    <w:tmpl w:val="BB30BB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810804"/>
    <w:multiLevelType w:val="hybridMultilevel"/>
    <w:tmpl w:val="6D7A7514"/>
    <w:lvl w:ilvl="0" w:tplc="F5EE5B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B71F5"/>
    <w:multiLevelType w:val="hybridMultilevel"/>
    <w:tmpl w:val="1AF0D46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F4E392F"/>
    <w:multiLevelType w:val="hybridMultilevel"/>
    <w:tmpl w:val="DB863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CB5C7E"/>
    <w:multiLevelType w:val="hybridMultilevel"/>
    <w:tmpl w:val="14264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9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18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1"/>
  </w:num>
  <w:num w:numId="18">
    <w:abstractNumId w:val="22"/>
  </w:num>
  <w:num w:numId="19">
    <w:abstractNumId w:val="6"/>
  </w:num>
  <w:num w:numId="20">
    <w:abstractNumId w:val="7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2A"/>
    <w:rsid w:val="00046597"/>
    <w:rsid w:val="000873F2"/>
    <w:rsid w:val="00420BA0"/>
    <w:rsid w:val="00437EB9"/>
    <w:rsid w:val="004F0739"/>
    <w:rsid w:val="00600CBF"/>
    <w:rsid w:val="00652A26"/>
    <w:rsid w:val="00740CFC"/>
    <w:rsid w:val="008D1871"/>
    <w:rsid w:val="00A42E85"/>
    <w:rsid w:val="00A66AEB"/>
    <w:rsid w:val="00AB7938"/>
    <w:rsid w:val="00AD1B0B"/>
    <w:rsid w:val="00B0747F"/>
    <w:rsid w:val="00BF1FB6"/>
    <w:rsid w:val="00C35AD4"/>
    <w:rsid w:val="00C90F8A"/>
    <w:rsid w:val="00E8374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5617"/>
  <w15:docId w15:val="{C3B72474-72BA-4387-A7B1-EB603CCD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2A"/>
    <w:pPr>
      <w:ind w:left="720"/>
      <w:contextualSpacing/>
    </w:pPr>
  </w:style>
  <w:style w:type="table" w:styleId="a4">
    <w:name w:val="Table Grid"/>
    <w:basedOn w:val="a1"/>
    <w:uiPriority w:val="39"/>
    <w:rsid w:val="0074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FC"/>
  </w:style>
  <w:style w:type="paragraph" w:styleId="a7">
    <w:name w:val="footer"/>
    <w:basedOn w:val="a"/>
    <w:link w:val="a8"/>
    <w:uiPriority w:val="99"/>
    <w:unhideWhenUsed/>
    <w:rsid w:val="0074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FC"/>
  </w:style>
  <w:style w:type="paragraph" w:customStyle="1" w:styleId="ConsPlusNormal">
    <w:name w:val="ConsPlusNormal"/>
    <w:rsid w:val="0074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Admin</cp:lastModifiedBy>
  <cp:revision>5</cp:revision>
  <dcterms:created xsi:type="dcterms:W3CDTF">2024-02-13T19:43:00Z</dcterms:created>
  <dcterms:modified xsi:type="dcterms:W3CDTF">2024-02-14T06:32:00Z</dcterms:modified>
</cp:coreProperties>
</file>