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72" w:rsidRPr="004E3017" w:rsidRDefault="00712872" w:rsidP="00712872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0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физической культуры и основ безопасности жизнедеятельности на 2022-2023 учебный </w:t>
      </w:r>
      <w:r w:rsidRPr="004E3017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66"/>
        <w:gridCol w:w="5400"/>
        <w:gridCol w:w="1440"/>
        <w:gridCol w:w="41"/>
        <w:gridCol w:w="139"/>
        <w:gridCol w:w="144"/>
        <w:gridCol w:w="2916"/>
      </w:tblGrid>
      <w:tr w:rsidR="00712872" w:rsidRPr="004E3017" w:rsidTr="006C2F1C">
        <w:tc>
          <w:tcPr>
            <w:tcW w:w="720" w:type="dxa"/>
            <w:gridSpan w:val="2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400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Основные разделы и содержание работы</w:t>
            </w:r>
          </w:p>
        </w:tc>
        <w:tc>
          <w:tcPr>
            <w:tcW w:w="1764" w:type="dxa"/>
            <w:gridSpan w:val="4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16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12872" w:rsidRPr="004E3017" w:rsidTr="006C2F1C">
        <w:tc>
          <w:tcPr>
            <w:tcW w:w="10800" w:type="dxa"/>
            <w:gridSpan w:val="8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E3017">
              <w:rPr>
                <w:rFonts w:ascii="Times New Roman" w:hAnsi="Times New Roman"/>
                <w:b/>
                <w:sz w:val="28"/>
                <w:szCs w:val="28"/>
              </w:rPr>
              <w:t>1. Организация урочной и внеурочной деятельности</w:t>
            </w: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gridSpan w:val="2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Составление  и утверждение документов: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-рабочие программы по предмет</w:t>
            </w:r>
            <w:r w:rsidR="00860C22">
              <w:rPr>
                <w:rFonts w:ascii="Times New Roman" w:hAnsi="Times New Roman"/>
                <w:sz w:val="28"/>
                <w:szCs w:val="28"/>
              </w:rPr>
              <w:t>ам</w:t>
            </w:r>
            <w:r w:rsidRPr="004E3017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культура»</w:t>
            </w:r>
            <w:r w:rsidR="00860C22">
              <w:rPr>
                <w:rFonts w:ascii="Times New Roman" w:hAnsi="Times New Roman"/>
                <w:sz w:val="28"/>
                <w:szCs w:val="28"/>
              </w:rPr>
              <w:t>, «Основы безопасности жизнедеятельности»</w:t>
            </w:r>
            <w:r w:rsidRPr="004E3017">
              <w:rPr>
                <w:rFonts w:ascii="Times New Roman" w:hAnsi="Times New Roman"/>
                <w:sz w:val="28"/>
                <w:szCs w:val="28"/>
              </w:rPr>
              <w:t>, рабочие программы секционной деятельности;</w:t>
            </w:r>
          </w:p>
          <w:p w:rsidR="00712872" w:rsidRPr="004E3017" w:rsidRDefault="00712872" w:rsidP="00860C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-годовой план - график распределения программного материала</w:t>
            </w:r>
            <w:r w:rsidR="00860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gridSpan w:val="4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860C22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4E3017">
              <w:rPr>
                <w:rFonts w:ascii="Times New Roman" w:hAnsi="Times New Roman"/>
                <w:sz w:val="28"/>
                <w:szCs w:val="28"/>
              </w:rPr>
              <w:t>физического воспитания</w:t>
            </w:r>
            <w:r w:rsidR="00860C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учителя физической культуры, зам. директора по ВР, администрация школы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6" w:type="dxa"/>
            <w:gridSpan w:val="2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Проведение  бесед в классах о режиме школьника, о правилах личной гигиены,   представление о правильном (здоровом) питании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gridSpan w:val="4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учителя физической культуры,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организатор ОБЖ, педагоги школы, руководитель физического воспитания</w:t>
            </w: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6" w:type="dxa"/>
            <w:gridSpan w:val="2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Организация динамических перемен, физкультминуток на уроках, способствующих эмоциональной разгрузки и повышению двигательной активности</w:t>
            </w:r>
          </w:p>
        </w:tc>
        <w:tc>
          <w:tcPr>
            <w:tcW w:w="1440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gridSpan w:val="4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учителя физической культуры, педагоги школы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6" w:type="dxa"/>
            <w:gridSpan w:val="2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 xml:space="preserve">Организация работы   спортивных секций,  занятий по лечебной гимнастике и создание условий для их эффективного функционирования </w:t>
            </w:r>
          </w:p>
        </w:tc>
        <w:tc>
          <w:tcPr>
            <w:tcW w:w="1440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gridSpan w:val="4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Подготовка спортивной базы к началу учебного года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Планирование и организация работы специальных медицинских групп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Проведение работы по привлечению контингента учащихся  к систематическим занятиям физической культурой и спортом.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Организация взаимодействия с СДЮШОР по привлечению детей к занятиям физической культурой и спортом.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зам. директора по ВР</w:t>
            </w: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Организация внеурочной деятельности по спортивно-оздоровительному направлению с дополнительными образованиями в рамках введения ФГОС второго поколения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зам. директора по УР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СДЮШОР НВР</w:t>
            </w: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Планирование и проведение спортивных соревнований школьного первенства по видам спорта: баскетбол, волейбол, легкая атлетика, «веселые старты».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зам. директора по ВР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Участие в районных соревнованиях, оборонно-спортивных мероприятиях, конкурсах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зам. директора по ВР, организатор ОБЖ</w:t>
            </w: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Проведение информированности родительской общественности по вопросам укрепления здоровья и физического развития учащихся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зам. директора по ВР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Посещение уроков учителя физической культуры </w:t>
            </w:r>
            <w:proofErr w:type="spellStart"/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Лабарешных</w:t>
            </w:r>
            <w:proofErr w:type="spellEnd"/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В.В. Цель персонального контроля: создание благоприятных условий для развития компетенции учащихся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>иректора по УР, руководитель физического воспитания</w:t>
            </w: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0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Проведение декады по физической культуре и ОБЖ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зам. директора по ВР, организатор ОБЖ, руководитель физического воспитания</w:t>
            </w:r>
          </w:p>
        </w:tc>
      </w:tr>
      <w:tr w:rsidR="00712872" w:rsidRPr="004E3017" w:rsidTr="006C2F1C">
        <w:trPr>
          <w:trHeight w:val="184"/>
        </w:trPr>
        <w:tc>
          <w:tcPr>
            <w:tcW w:w="10800" w:type="dxa"/>
            <w:gridSpan w:val="8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2. Заседания МО учителей физической культуры</w:t>
            </w:r>
          </w:p>
        </w:tc>
      </w:tr>
      <w:tr w:rsidR="00712872" w:rsidRPr="004E3017" w:rsidTr="006C2F1C">
        <w:tc>
          <w:tcPr>
            <w:tcW w:w="654" w:type="dxa"/>
          </w:tcPr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4E3017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C63C4">
              <w:rPr>
                <w:rFonts w:ascii="Times New Roman" w:hAnsi="Times New Roman"/>
                <w:i/>
                <w:sz w:val="28"/>
                <w:szCs w:val="28"/>
              </w:rPr>
              <w:t>Заседание №1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Тема: «Организация учебного процесса по предмет</w:t>
            </w:r>
            <w:r w:rsidR="00860C22" w:rsidRPr="00FC63C4">
              <w:rPr>
                <w:rFonts w:ascii="Times New Roman" w:hAnsi="Times New Roman"/>
                <w:sz w:val="28"/>
                <w:szCs w:val="28"/>
              </w:rPr>
              <w:t>ам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физическая культура </w:t>
            </w:r>
            <w:r w:rsidR="00860C22" w:rsidRPr="00FC63C4">
              <w:rPr>
                <w:rFonts w:ascii="Times New Roman" w:hAnsi="Times New Roman"/>
                <w:sz w:val="28"/>
                <w:szCs w:val="28"/>
              </w:rPr>
              <w:t xml:space="preserve">в период введения 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860C22" w:rsidRPr="00FC63C4">
              <w:rPr>
                <w:rFonts w:ascii="Times New Roman" w:hAnsi="Times New Roman"/>
                <w:sz w:val="28"/>
                <w:szCs w:val="28"/>
              </w:rPr>
              <w:t>третьего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поколения с целью сохранения и укрепления физического здоровья  школьников, поддержки индивидуального развития и формирования правил здорового образа жизни».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Изучение методических рекомендаций по разработке учебных программ по предмету «Физическая культура» для общеобразовательных учреждений, реализующих образовательные программы в соответствии с ФГОС.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Анализ проведения занятий по мини-футболу в рамках организации внеурочной деятельности по спортивно-</w:t>
            </w: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оздоровительному направлению.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Требования к оснащению образовательного процесса в соответствии с содержательным наполнением учебного предмета «Физическая культура»   ФГОС </w:t>
            </w:r>
            <w:r w:rsidR="00860C22" w:rsidRPr="00FC63C4">
              <w:rPr>
                <w:rFonts w:ascii="Times New Roman" w:hAnsi="Times New Roman"/>
                <w:sz w:val="28"/>
                <w:szCs w:val="28"/>
              </w:rPr>
              <w:t xml:space="preserve">третьего 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>поколения.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Соблюдение  требований СанПиН по оснащению спортивных залов, кабинета ЛФК и организации уроков по физической культуре.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Подготовка к школьной и  районной олимпиаде по предметам физическая культура и ОБЖ. Обсуждение программного материала теоретической и практической частей.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860C2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</w:t>
            </w:r>
            <w:r w:rsidR="00712872" w:rsidRPr="00FC63C4">
              <w:rPr>
                <w:rFonts w:ascii="Times New Roman" w:hAnsi="Times New Roman"/>
                <w:sz w:val="28"/>
                <w:szCs w:val="28"/>
              </w:rPr>
              <w:t>МО.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C63C4">
              <w:rPr>
                <w:rFonts w:ascii="Times New Roman" w:hAnsi="Times New Roman"/>
                <w:i/>
                <w:sz w:val="28"/>
                <w:szCs w:val="28"/>
              </w:rPr>
              <w:t>Заседание № 2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Тема:  «Использование современных физкультурных  технологий для </w:t>
            </w:r>
            <w:r w:rsidRPr="00FC63C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оперативного контроля над качеством учебно-оздоровительного процесса в школе».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Цель:  Изучение, обобщение и распространение педагогического опыта учителей физической культуры школы с использованием современных образовательных технологий.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FC63C4">
              <w:rPr>
                <w:rFonts w:ascii="Times New Roman" w:hAnsi="Times New Roman"/>
                <w:bCs/>
                <w:sz w:val="28"/>
                <w:szCs w:val="28"/>
              </w:rPr>
              <w:t xml:space="preserve">Аналитический отчет 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>о проведении практико-ориентированного мониторинга физического развития и физической подготовленности учащихся  школы: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Эффективность проведения мониторинга.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3C4">
              <w:rPr>
                <w:rFonts w:ascii="Times New Roman" w:hAnsi="Times New Roman"/>
                <w:bCs/>
                <w:sz w:val="28"/>
                <w:szCs w:val="28"/>
              </w:rPr>
              <w:t>Возможность применения результатов мониторинга в образовательном процессе.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3C4">
              <w:rPr>
                <w:rFonts w:ascii="Times New Roman" w:hAnsi="Times New Roman"/>
                <w:bCs/>
                <w:sz w:val="28"/>
                <w:szCs w:val="28"/>
              </w:rPr>
              <w:t>Конкретные примеры использования мониторинга в работе образовательного учреждения.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3C4">
              <w:rPr>
                <w:rFonts w:ascii="Times New Roman" w:hAnsi="Times New Roman"/>
                <w:bCs/>
                <w:sz w:val="28"/>
                <w:szCs w:val="28"/>
              </w:rPr>
              <w:t>2. Анализ исполнения плана мероприятий по внедрению комплекса ГТО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3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Включение олимпийской тематики в содержание учебных программ по физической культуре в 5-9 классах.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индивидуальных домашних заданий в каникулярное время для повышения общей физической подготовленности учащихся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C63C4">
              <w:rPr>
                <w:rFonts w:ascii="Times New Roman" w:hAnsi="Times New Roman"/>
                <w:i/>
                <w:sz w:val="28"/>
                <w:szCs w:val="28"/>
              </w:rPr>
              <w:t>Заседание  № 3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Тема: «Обеспечение оптимальных условий для оздоровительного влияния физических упражнений на организм занимающихся  через уроки физической культуры».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Цель: П</w:t>
            </w:r>
            <w:r w:rsidRPr="00FC63C4">
              <w:rPr>
                <w:rFonts w:ascii="Times New Roman" w:hAnsi="Times New Roman"/>
                <w:bCs/>
                <w:sz w:val="28"/>
                <w:szCs w:val="28"/>
              </w:rPr>
              <w:t>овышение педагогической деятельности учителей физической культуры в соответствии с современными требованиями обучения.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 школы для эффективного преподавания предмета «Физическая культура», ОБЖ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Создание условий в ОУ  для физического развития учащихся с ослабленным здоровьем.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C63C4">
              <w:rPr>
                <w:rFonts w:ascii="Times New Roman" w:hAnsi="Times New Roman"/>
                <w:i/>
                <w:sz w:val="28"/>
                <w:szCs w:val="28"/>
              </w:rPr>
              <w:t>Физкультурно-оздоровительные комплексы для учащихся школы.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C63C4">
              <w:rPr>
                <w:rFonts w:ascii="Times New Roman" w:hAnsi="Times New Roman"/>
                <w:i/>
                <w:sz w:val="28"/>
                <w:szCs w:val="28"/>
              </w:rPr>
              <w:t>Заседание   № 4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Тема: « Изучение материалов по внедрению ФГОС основного общего образования».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Изучение и обсуждение примерных рабочих программ учителя в рамках ООО.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Подготовка и утверждение экзаменационного материала к итоговой аттестации для учащихся  9 классов по предмету физическая культура.</w:t>
            </w:r>
          </w:p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Выполнения программы по физической культуре.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Анализ успеваемости учащихся по предмету.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Планирование работы  учителей физической культуры на 202</w:t>
            </w:r>
            <w:r w:rsidR="003F613E" w:rsidRPr="00FC63C4">
              <w:rPr>
                <w:rFonts w:ascii="Times New Roman" w:hAnsi="Times New Roman"/>
                <w:sz w:val="28"/>
                <w:szCs w:val="28"/>
              </w:rPr>
              <w:t>2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>-202</w:t>
            </w:r>
            <w:r w:rsidR="003F613E" w:rsidRPr="00FC63C4">
              <w:rPr>
                <w:rFonts w:ascii="Times New Roman" w:hAnsi="Times New Roman"/>
                <w:sz w:val="28"/>
                <w:szCs w:val="28"/>
              </w:rPr>
              <w:t>3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учебный год с целью определения основных ведущих направлений работы.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Подведение итогов работы МО.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Анкетирование учителей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выявление профессиональных запросов, затруднений в преподавании предмета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Посещение уроков физической культуры, ОБЖ и проверка школьной документации. Индивидуальные консультации учителям 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оказание методической помощи.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Учебно-практические семинары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Мастер-классы  по гимнастике, по аэробике, ритмической гимнастике.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Практические семинары по игровым видам спорта.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Открытые уроки по учебным  предметам «Физическая культура», «ОБЖ».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Открытые занятия по внеурочной деятельности (спортивно-оздоровительное направление).</w:t>
            </w:r>
          </w:p>
        </w:tc>
        <w:tc>
          <w:tcPr>
            <w:tcW w:w="1481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октябрь-май 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В.В.Лабарешных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учитель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В.В.Лабарешных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учитель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В.В.Лабарешных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учитель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преподаватель-организатор ОБЖ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ОБЖ.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учителя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 и ОБЖ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В.В.Лабарешных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учитель физической культуры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72" w:rsidRPr="004E3017" w:rsidTr="006C2F1C">
        <w:tc>
          <w:tcPr>
            <w:tcW w:w="10800" w:type="dxa"/>
            <w:gridSpan w:val="8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3. Физкультурно-оздоровительные мероприятия в режиме учебного дня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Проведение гимнастики до занятий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Проведение подвижных игр, динамических часов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начальных классов и воспитатели ГПД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Контроль над  проведением подвижных игр и динамических часов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 Л.Н.Прокопович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Проведение физкультминуток на общеобразовательных уроках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предметники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Проведение занятий физическими упражнениями и игр в группах продленного дня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воспитатели ГПД</w:t>
            </w:r>
          </w:p>
        </w:tc>
      </w:tr>
      <w:tr w:rsidR="00712872" w:rsidRPr="004E3017" w:rsidTr="006C2F1C">
        <w:tc>
          <w:tcPr>
            <w:tcW w:w="10800" w:type="dxa"/>
            <w:gridSpan w:val="8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4.  Физкультурно-массовая и спортивная работа во внеурочное время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t>«Проща</w:t>
            </w:r>
            <w:proofErr w:type="gram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й-</w:t>
            </w:r>
            <w:proofErr w:type="gram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лето! Здравствуй школа!»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>- Акция "Внимание дети</w:t>
            </w:r>
            <w:proofErr w:type="gram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."</w:t>
            </w:r>
            <w:proofErr w:type="gramEnd"/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«Золотая осень» - легкоатлетический кросс  5-11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«Веселые старты» 1-4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Декада по физической культуре и ОБЖ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- Проведение </w:t>
            </w: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Олимпиады по предмету "Физическая культура"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Мини-футбол – 2-4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«Веселые старты» - 3-4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Подготовка   и участие в сдаче нормативов ВФСК ГТО  среди обучающихся 1-11 классов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 и администрация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Первенство школы по волейболу  среди обучающихся 9-11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-- Первенство школы по «Пионерболу»   среди обучающихся                         5- 6  классов, 7- 8  классов,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«Сила и грация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»э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>стафеты - 1-2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«Снайперы» - 3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«Пионербол» -4 классы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Первенство школы по баскетболу  среди  9-11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- Участие в районной Олимпиады по предмету "Физическая культура"</w:t>
            </w:r>
            <w:proofErr w:type="gramEnd"/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- Матчевая встреча по волейболу "Учителя-ученики 9,10,11 </w:t>
            </w:r>
            <w:proofErr w:type="spell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Турнир школы по волейболу</w:t>
            </w:r>
            <w:proofErr w:type="gram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    ( </w:t>
            </w:r>
            <w:proofErr w:type="gram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о программе «Президентские игры») -7-9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Спортивно массовое мероприятие посвященное Дню борьбы со </w:t>
            </w:r>
            <w:proofErr w:type="spell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спидом</w:t>
            </w:r>
            <w:proofErr w:type="spell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(7-9 классы)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-  «Путешествие в </w:t>
            </w: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Спортландию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>» спортивные соревнования среди обучающихся 3-4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Турнир школы по баскетболу</w:t>
            </w:r>
            <w:proofErr w:type="gram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   ( </w:t>
            </w:r>
            <w:proofErr w:type="gram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о программе «Президентские игры») 6-7 классы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- Проведение внутри школьного конкурса: 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рисунков, рекламных плакатов  на  тему ГТО. (5-9 классы)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- Матчевая встреча по баскетболу "Учителя-ученики 9,10,11 </w:t>
            </w:r>
            <w:proofErr w:type="spell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 А ну-ка, мальчики» - спортивные соревнования среди обучающихся 1-4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Богатырские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>» - спортивный праздник  среди пап и мальчиков 1-4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Военизированная эстафета, посвященная дню защитника Отечества для обучающихся 10-11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Лыжня России (</w:t>
            </w:r>
            <w:proofErr w:type="gram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личное</w:t>
            </w:r>
            <w:proofErr w:type="gram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C63C4">
              <w:rPr>
                <w:rFonts w:ascii="Times New Roman" w:eastAsia="Calibri" w:hAnsi="Times New Roman"/>
                <w:sz w:val="28"/>
                <w:szCs w:val="28"/>
              </w:rPr>
              <w:t>первенствопо</w:t>
            </w:r>
            <w:proofErr w:type="spellEnd"/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лыжным гонкам)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ОБЖ., классные руководители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 А ну-ка, девочки» - спортивные соревнования среди обучающихся 1-4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 А ну-ка, девочки» - спортивные соревнования среди обучающихся 5-7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Неделя физической культуры 5-11 классы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 «Пионербол» для обучающихся 3-4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«Баскетбол» для обучающихся 9-11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</w:t>
            </w:r>
            <w:r w:rsidRPr="00FC63C4">
              <w:rPr>
                <w:rFonts w:ascii="Times New Roman" w:eastAsia="Calibri" w:hAnsi="Times New Roman"/>
                <w:sz w:val="28"/>
                <w:szCs w:val="28"/>
              </w:rPr>
              <w:t xml:space="preserve"> Соревнования по настольному теннису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>- Проведение семейного праздника «Мама, папа, я – спортивная семья!»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>-Спортивная эстафета среди учащихся 9-11 классов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Общешкольные соревнования по легкой атлетике среди обучающихся 5-11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Подготовка   и участие в сдаче нормативов ВФСК ГТО  среди обучающихся 1-11 классов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>- Военно-спортивная игра «Зарница»</w:t>
            </w:r>
          </w:p>
          <w:p w:rsidR="00712872" w:rsidRPr="00FC63C4" w:rsidRDefault="00712872" w:rsidP="006C2F1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C63C4">
              <w:rPr>
                <w:rFonts w:ascii="Times New Roman" w:eastAsia="Calibri" w:hAnsi="Times New Roman"/>
                <w:sz w:val="28"/>
                <w:szCs w:val="28"/>
              </w:rPr>
              <w:t>- Велопробег, посвященный Дню Победы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- Участие команды школы в лёгкоатлетичес</w:t>
            </w:r>
            <w:r w:rsidR="003F613E" w:rsidRPr="00FC63C4">
              <w:rPr>
                <w:rFonts w:ascii="Times New Roman" w:hAnsi="Times New Roman"/>
                <w:sz w:val="28"/>
                <w:szCs w:val="28"/>
              </w:rPr>
              <w:t>к</w:t>
            </w:r>
            <w:r w:rsidRPr="00FC63C4">
              <w:rPr>
                <w:rFonts w:ascii="Times New Roman" w:hAnsi="Times New Roman"/>
                <w:sz w:val="28"/>
                <w:szCs w:val="28"/>
              </w:rPr>
              <w:t xml:space="preserve">ой эстафете к празднику 1мая </w:t>
            </w:r>
          </w:p>
        </w:tc>
        <w:tc>
          <w:tcPr>
            <w:tcW w:w="144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0" w:type="dxa"/>
            <w:gridSpan w:val="4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12872" w:rsidRPr="004E3017" w:rsidTr="006C2F1C">
        <w:tc>
          <w:tcPr>
            <w:tcW w:w="10800" w:type="dxa"/>
            <w:gridSpan w:val="8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5.Агитационно-пропагандистская работа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Оформление уголка физической культуры, стенда с призами, грамотами, стенда с </w:t>
            </w: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рекордами школы, стенда «Лучшие спортсмены школы»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Оформление стенда «Знай свои права и обязанности»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Подготовка статей для журнала «Школьная жизнь»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культуры, мед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аботник, </w:t>
            </w: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логопед, психолог</w:t>
            </w:r>
          </w:p>
        </w:tc>
      </w:tr>
      <w:tr w:rsidR="00712872" w:rsidRPr="004E3017" w:rsidTr="006C2F1C">
        <w:tc>
          <w:tcPr>
            <w:tcW w:w="10800" w:type="dxa"/>
            <w:gridSpan w:val="8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lastRenderedPageBreak/>
              <w:t>6. Врачебный контроль и медико-санитарный надзор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Проведение медицинского осмотра учащихся и распределение по медицинским группам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>, администрация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Контроль состояния  здоровья учащихся, имеющих отклонения в состоянии здоровья (спец. </w:t>
            </w: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ежеме</w:t>
            </w:r>
            <w:proofErr w:type="spellEnd"/>
          </w:p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сячно</w:t>
            </w:r>
            <w:proofErr w:type="spellEnd"/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712872" w:rsidRPr="004E3017" w:rsidTr="006C2F1C">
        <w:trPr>
          <w:trHeight w:val="579"/>
        </w:trPr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Проведение итогового медицинского осмотра учащихся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>, администрация</w:t>
            </w:r>
          </w:p>
        </w:tc>
      </w:tr>
      <w:tr w:rsidR="00712872" w:rsidRPr="004E3017" w:rsidTr="006C2F1C">
        <w:trPr>
          <w:trHeight w:val="579"/>
        </w:trPr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Анализ заболеваемости учащихся в течени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FC63C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C63C4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FC63C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FC63C4">
              <w:rPr>
                <w:rFonts w:ascii="Times New Roman" w:hAnsi="Times New Roman"/>
                <w:sz w:val="28"/>
                <w:szCs w:val="28"/>
              </w:rPr>
              <w:t>валеолог</w:t>
            </w:r>
            <w:proofErr w:type="spellEnd"/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Проведение занятий  для учащихся с отклонениями в состоянии здоровья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10800" w:type="dxa"/>
            <w:gridSpan w:val="8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7. Материально – техническая база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Ремонт спортивного инвентаря, оборудования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Изготовление наглядных пособий по физической культуре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12872" w:rsidRPr="004E3017" w:rsidTr="006C2F1C">
        <w:tc>
          <w:tcPr>
            <w:tcW w:w="72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Продолжить комплектование ортопедической мебелью учебные кабинеты, закупка спортивного инвентаря</w:t>
            </w:r>
          </w:p>
        </w:tc>
        <w:tc>
          <w:tcPr>
            <w:tcW w:w="1620" w:type="dxa"/>
            <w:gridSpan w:val="3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</w:tcPr>
          <w:p w:rsidR="00712872" w:rsidRPr="00FC63C4" w:rsidRDefault="00712872" w:rsidP="006C2F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63C4">
              <w:rPr>
                <w:rFonts w:ascii="Times New Roman" w:hAnsi="Times New Roman"/>
                <w:sz w:val="28"/>
                <w:szCs w:val="28"/>
              </w:rPr>
              <w:t>администрация, зам директора по ХЧ</w:t>
            </w:r>
          </w:p>
        </w:tc>
      </w:tr>
    </w:tbl>
    <w:p w:rsidR="00712872" w:rsidRPr="004E3017" w:rsidRDefault="00712872" w:rsidP="00712872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712872" w:rsidRDefault="00712872" w:rsidP="0071287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872" w:rsidRDefault="00712872" w:rsidP="0071287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693" w:rsidRDefault="00E65693"/>
    <w:sectPr w:rsidR="00E65693" w:rsidSect="00E6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12872"/>
    <w:rsid w:val="002A6BA0"/>
    <w:rsid w:val="003F613E"/>
    <w:rsid w:val="00712872"/>
    <w:rsid w:val="00860C22"/>
    <w:rsid w:val="00E65693"/>
    <w:rsid w:val="00FC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12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2022-06-15T04:58:00Z</dcterms:created>
  <dcterms:modified xsi:type="dcterms:W3CDTF">2022-10-10T09:26:00Z</dcterms:modified>
</cp:coreProperties>
</file>