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E27" w:rsidRPr="0049730F" w:rsidRDefault="00774E27" w:rsidP="00774E27">
      <w:pPr>
        <w:keepNext/>
        <w:spacing w:line="240" w:lineRule="auto"/>
        <w:jc w:val="center"/>
        <w:outlineLvl w:val="1"/>
        <w:rPr>
          <w:sz w:val="20"/>
          <w:szCs w:val="20"/>
        </w:rPr>
      </w:pPr>
      <w:bookmarkStart w:id="0" w:name="_page_3_0"/>
      <w:r w:rsidRPr="0049730F">
        <w:rPr>
          <w:sz w:val="20"/>
          <w:szCs w:val="20"/>
        </w:rPr>
        <w:t>Ханты-Мансийский автономный округ - Югра</w:t>
      </w:r>
    </w:p>
    <w:p w:rsidR="00774E27" w:rsidRPr="00774E27" w:rsidRDefault="00774E27" w:rsidP="00774E27">
      <w:pPr>
        <w:spacing w:line="240" w:lineRule="auto"/>
        <w:jc w:val="center"/>
        <w:rPr>
          <w:rFonts w:ascii="Times New Roman" w:hAnsi="Times New Roman" w:cs="Times New Roman"/>
        </w:rPr>
      </w:pPr>
      <w:r w:rsidRPr="00774E27">
        <w:rPr>
          <w:rFonts w:ascii="Times New Roman" w:hAnsi="Times New Roman" w:cs="Times New Roman"/>
        </w:rPr>
        <w:t>(Тюменская область)</w:t>
      </w:r>
    </w:p>
    <w:p w:rsidR="00774E27" w:rsidRPr="00774E27" w:rsidRDefault="00774E27" w:rsidP="00774E27">
      <w:pPr>
        <w:spacing w:line="240" w:lineRule="auto"/>
        <w:jc w:val="center"/>
        <w:rPr>
          <w:rFonts w:ascii="Times New Roman" w:hAnsi="Times New Roman" w:cs="Times New Roman"/>
        </w:rPr>
      </w:pPr>
    </w:p>
    <w:p w:rsidR="00774E27" w:rsidRPr="00774E27" w:rsidRDefault="00774E27" w:rsidP="00774E27">
      <w:pPr>
        <w:keepNext/>
        <w:spacing w:line="240" w:lineRule="auto"/>
        <w:jc w:val="center"/>
        <w:outlineLvl w:val="4"/>
        <w:rPr>
          <w:rFonts w:ascii="Times New Roman" w:hAnsi="Times New Roman" w:cs="Times New Roman"/>
          <w:caps/>
          <w:szCs w:val="24"/>
        </w:rPr>
      </w:pPr>
      <w:r w:rsidRPr="00774E27">
        <w:rPr>
          <w:rFonts w:ascii="Times New Roman" w:hAnsi="Times New Roman" w:cs="Times New Roman"/>
          <w:caps/>
          <w:szCs w:val="24"/>
        </w:rPr>
        <w:t>АДМИНИСТРАЦИЯ Нижневартовского района</w:t>
      </w:r>
    </w:p>
    <w:p w:rsidR="00774E27" w:rsidRPr="00774E27" w:rsidRDefault="00774E27" w:rsidP="00774E27">
      <w:pPr>
        <w:spacing w:line="240" w:lineRule="auto"/>
        <w:rPr>
          <w:rFonts w:ascii="Times New Roman" w:hAnsi="Times New Roman" w:cs="Times New Roman"/>
          <w:szCs w:val="24"/>
        </w:rPr>
      </w:pPr>
    </w:p>
    <w:p w:rsidR="00774E27" w:rsidRPr="00774E27" w:rsidRDefault="00774E27" w:rsidP="00774E27">
      <w:pPr>
        <w:spacing w:line="240" w:lineRule="auto"/>
        <w:jc w:val="center"/>
        <w:rPr>
          <w:rFonts w:ascii="Times New Roman" w:hAnsi="Times New Roman" w:cs="Times New Roman"/>
          <w:b/>
          <w:sz w:val="28"/>
          <w:szCs w:val="28"/>
        </w:rPr>
      </w:pPr>
      <w:r w:rsidRPr="00774E27">
        <w:rPr>
          <w:rFonts w:ascii="Times New Roman" w:hAnsi="Times New Roman" w:cs="Times New Roman"/>
          <w:b/>
          <w:sz w:val="28"/>
          <w:szCs w:val="28"/>
        </w:rPr>
        <w:t>Муниципальное бюджетное общеобразовательное учреждение</w:t>
      </w:r>
    </w:p>
    <w:p w:rsidR="00774E27" w:rsidRPr="00774E27" w:rsidRDefault="00774E27" w:rsidP="00774E27">
      <w:pPr>
        <w:spacing w:line="240" w:lineRule="auto"/>
        <w:jc w:val="center"/>
        <w:rPr>
          <w:rFonts w:ascii="Times New Roman" w:hAnsi="Times New Roman" w:cs="Times New Roman"/>
          <w:b/>
          <w:sz w:val="28"/>
          <w:szCs w:val="28"/>
        </w:rPr>
      </w:pPr>
      <w:r w:rsidRPr="00774E27">
        <w:rPr>
          <w:rFonts w:ascii="Times New Roman" w:hAnsi="Times New Roman" w:cs="Times New Roman"/>
          <w:b/>
          <w:sz w:val="28"/>
          <w:szCs w:val="28"/>
        </w:rPr>
        <w:t>«</w:t>
      </w:r>
      <w:proofErr w:type="spellStart"/>
      <w:r w:rsidRPr="00774E27">
        <w:rPr>
          <w:rFonts w:ascii="Times New Roman" w:hAnsi="Times New Roman" w:cs="Times New Roman"/>
          <w:b/>
          <w:sz w:val="28"/>
          <w:szCs w:val="28"/>
        </w:rPr>
        <w:t>Излучинская</w:t>
      </w:r>
      <w:proofErr w:type="spellEnd"/>
      <w:r w:rsidRPr="00774E27">
        <w:rPr>
          <w:rFonts w:ascii="Times New Roman" w:hAnsi="Times New Roman" w:cs="Times New Roman"/>
          <w:b/>
          <w:sz w:val="28"/>
          <w:szCs w:val="28"/>
        </w:rPr>
        <w:t xml:space="preserve"> общеобразовательная средняя школа № 1 </w:t>
      </w:r>
    </w:p>
    <w:p w:rsidR="00774E27" w:rsidRPr="00774E27" w:rsidRDefault="00774E27" w:rsidP="00774E27">
      <w:pPr>
        <w:spacing w:line="240" w:lineRule="auto"/>
        <w:jc w:val="center"/>
        <w:rPr>
          <w:rFonts w:ascii="Times New Roman" w:hAnsi="Times New Roman" w:cs="Times New Roman"/>
          <w:b/>
          <w:sz w:val="28"/>
          <w:szCs w:val="28"/>
        </w:rPr>
      </w:pPr>
      <w:r w:rsidRPr="00774E27">
        <w:rPr>
          <w:rFonts w:ascii="Times New Roman" w:hAnsi="Times New Roman" w:cs="Times New Roman"/>
          <w:b/>
          <w:sz w:val="28"/>
          <w:szCs w:val="28"/>
        </w:rPr>
        <w:t>с углубленным изучением отдельных предметов»</w:t>
      </w:r>
    </w:p>
    <w:p w:rsidR="00774E27" w:rsidRPr="00774E27" w:rsidRDefault="00774E27" w:rsidP="00774E27">
      <w:pPr>
        <w:spacing w:line="240" w:lineRule="auto"/>
        <w:jc w:val="center"/>
        <w:rPr>
          <w:rFonts w:ascii="Times New Roman" w:hAnsi="Times New Roman" w:cs="Times New Roman"/>
          <w:b/>
          <w:sz w:val="28"/>
          <w:szCs w:val="28"/>
        </w:rPr>
      </w:pPr>
    </w:p>
    <w:p w:rsidR="00774E27" w:rsidRPr="00774E27" w:rsidRDefault="00774E27" w:rsidP="00774E27">
      <w:pPr>
        <w:spacing w:line="240" w:lineRule="auto"/>
        <w:jc w:val="center"/>
        <w:rPr>
          <w:rFonts w:ascii="Times New Roman" w:hAnsi="Times New Roman" w:cs="Times New Roman"/>
          <w:sz w:val="18"/>
        </w:rPr>
      </w:pPr>
      <w:proofErr w:type="spellStart"/>
      <w:r w:rsidRPr="00774E27">
        <w:rPr>
          <w:rFonts w:ascii="Times New Roman" w:hAnsi="Times New Roman" w:cs="Times New Roman"/>
          <w:sz w:val="18"/>
        </w:rPr>
        <w:t>ул.Школьная</w:t>
      </w:r>
      <w:proofErr w:type="spellEnd"/>
      <w:r w:rsidRPr="00774E27">
        <w:rPr>
          <w:rFonts w:ascii="Times New Roman" w:hAnsi="Times New Roman" w:cs="Times New Roman"/>
          <w:sz w:val="18"/>
        </w:rPr>
        <w:t xml:space="preserve">, 5, </w:t>
      </w:r>
      <w:proofErr w:type="spellStart"/>
      <w:r w:rsidRPr="00774E27">
        <w:rPr>
          <w:rFonts w:ascii="Times New Roman" w:hAnsi="Times New Roman" w:cs="Times New Roman"/>
          <w:sz w:val="18"/>
        </w:rPr>
        <w:t>пгт.Излучинск</w:t>
      </w:r>
      <w:proofErr w:type="spellEnd"/>
      <w:r w:rsidRPr="00774E27">
        <w:rPr>
          <w:rFonts w:ascii="Times New Roman" w:hAnsi="Times New Roman" w:cs="Times New Roman"/>
          <w:sz w:val="18"/>
        </w:rPr>
        <w:t>, Нижневартовский район, Ханты-Мансийский автономный округ-Югра</w:t>
      </w:r>
    </w:p>
    <w:p w:rsidR="00774E27" w:rsidRPr="00774E27" w:rsidRDefault="00774E27" w:rsidP="00774E27">
      <w:pPr>
        <w:spacing w:line="240" w:lineRule="auto"/>
        <w:jc w:val="center"/>
        <w:rPr>
          <w:rFonts w:ascii="Times New Roman" w:hAnsi="Times New Roman" w:cs="Times New Roman"/>
          <w:sz w:val="18"/>
          <w:szCs w:val="18"/>
        </w:rPr>
      </w:pPr>
      <w:r w:rsidRPr="00774E27">
        <w:rPr>
          <w:rFonts w:ascii="Times New Roman" w:hAnsi="Times New Roman" w:cs="Times New Roman"/>
          <w:sz w:val="18"/>
          <w:szCs w:val="18"/>
        </w:rPr>
        <w:t>Тюменская область, 628634, тел./факс (3466) 28-25-25</w:t>
      </w:r>
    </w:p>
    <w:p w:rsidR="00774E27" w:rsidRPr="00774E27" w:rsidRDefault="00774E27" w:rsidP="00774E27">
      <w:pPr>
        <w:spacing w:line="240" w:lineRule="auto"/>
        <w:jc w:val="center"/>
        <w:outlineLvl w:val="0"/>
        <w:rPr>
          <w:rFonts w:ascii="Times New Roman" w:hAnsi="Times New Roman" w:cs="Times New Roman"/>
          <w:sz w:val="18"/>
          <w:szCs w:val="18"/>
        </w:rPr>
      </w:pPr>
      <w:r w:rsidRPr="00774E27">
        <w:rPr>
          <w:rFonts w:ascii="Times New Roman" w:hAnsi="Times New Roman" w:cs="Times New Roman"/>
          <w:sz w:val="18"/>
          <w:szCs w:val="18"/>
        </w:rPr>
        <w:t>ОКПО 47065403, ОГРН  1028601867711,ИНН/КПП 8620010451/862001001</w:t>
      </w:r>
    </w:p>
    <w:p w:rsidR="00A81E74" w:rsidRDefault="00A81E74">
      <w:pPr>
        <w:spacing w:after="83" w:line="240" w:lineRule="exact"/>
        <w:rPr>
          <w:rFonts w:ascii="Times New Roman" w:eastAsia="Times New Roman" w:hAnsi="Times New Roman" w:cs="Times New Roman"/>
          <w:sz w:val="24"/>
          <w:szCs w:val="24"/>
        </w:rPr>
      </w:pPr>
    </w:p>
    <w:p w:rsidR="00A81E74" w:rsidRDefault="00774E27">
      <w:pPr>
        <w:widowControl w:val="0"/>
        <w:spacing w:line="240" w:lineRule="auto"/>
        <w:ind w:left="9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944402">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«Речь и альтернативная коммуникация»</w:t>
      </w:r>
    </w:p>
    <w:p w:rsidR="00A81E74" w:rsidRDefault="00A81E74">
      <w:pPr>
        <w:spacing w:after="113" w:line="240" w:lineRule="exact"/>
        <w:rPr>
          <w:rFonts w:ascii="Times New Roman" w:eastAsia="Times New Roman" w:hAnsi="Times New Roman" w:cs="Times New Roman"/>
          <w:sz w:val="24"/>
          <w:szCs w:val="24"/>
        </w:rPr>
      </w:pPr>
    </w:p>
    <w:p w:rsidR="00A81E74" w:rsidRDefault="00774E27">
      <w:pPr>
        <w:widowControl w:val="0"/>
        <w:spacing w:line="275" w:lineRule="auto"/>
        <w:ind w:left="1" w:right="4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«Речь и альтернативная коммуникация» на 202</w:t>
      </w:r>
      <w:r w:rsidR="0094440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94440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774E27" w:rsidRDefault="00774E27">
      <w:pPr>
        <w:widowControl w:val="0"/>
        <w:spacing w:before="1" w:line="205" w:lineRule="auto"/>
        <w:ind w:left="720" w:right="616" w:hanging="360"/>
        <w:rPr>
          <w:rFonts w:asciiTheme="minorHAnsi" w:eastAsia="Viner Hand ITC" w:hAnsiTheme="minorHAnsi" w:cs="Viner Hand ITC"/>
          <w:color w:val="000000"/>
          <w:sz w:val="24"/>
          <w:szCs w:val="24"/>
        </w:rPr>
      </w:pPr>
    </w:p>
    <w:p w:rsidR="00774E27" w:rsidRPr="00774E27" w:rsidRDefault="00774E27" w:rsidP="00774E27">
      <w:pPr>
        <w:numPr>
          <w:ilvl w:val="0"/>
          <w:numId w:val="1"/>
        </w:numPr>
        <w:spacing w:after="13" w:line="305" w:lineRule="auto"/>
        <w:rPr>
          <w:rFonts w:ascii="Times New Roman" w:eastAsia="Times New Roman" w:hAnsi="Times New Roman" w:cs="Times New Roman"/>
          <w:color w:val="000000"/>
          <w:sz w:val="24"/>
          <w:szCs w:val="24"/>
        </w:rPr>
      </w:pPr>
      <w:r w:rsidRPr="00774E27">
        <w:rPr>
          <w:rFonts w:ascii="Times New Roman" w:eastAsia="Times New Roman" w:hAnsi="Times New Roman" w:cs="Times New Roman"/>
          <w:color w:val="000000"/>
          <w:sz w:val="24"/>
          <w:szCs w:val="24"/>
        </w:rPr>
        <w:t xml:space="preserve"> Федерального закона от 29.12.2012 № 273-ФЗ «Об образовании в Российской Федерации»; </w:t>
      </w:r>
    </w:p>
    <w:p w:rsidR="009A17FC" w:rsidRDefault="009A17FC" w:rsidP="00944402">
      <w:pPr>
        <w:pStyle w:val="a3"/>
        <w:numPr>
          <w:ilvl w:val="0"/>
          <w:numId w:val="1"/>
        </w:numPr>
        <w:rPr>
          <w:rFonts w:ascii="Times New Roman" w:eastAsia="Times New Roman" w:hAnsi="Times New Roman" w:cs="Times New Roman"/>
          <w:color w:val="000000"/>
          <w:sz w:val="24"/>
          <w:szCs w:val="24"/>
        </w:rPr>
      </w:pPr>
      <w:r w:rsidRPr="009A17FC">
        <w:rPr>
          <w:rFonts w:ascii="Times New Roman" w:eastAsia="Times New Roman" w:hAnsi="Times New Roman" w:cs="Times New Roman"/>
          <w:color w:val="000000"/>
          <w:sz w:val="24"/>
          <w:szCs w:val="24"/>
        </w:rPr>
        <w:t xml:space="preserve">Письмо </w:t>
      </w:r>
      <w:proofErr w:type="spellStart"/>
      <w:r w:rsidRPr="009A17FC">
        <w:rPr>
          <w:rFonts w:ascii="Times New Roman" w:eastAsia="Times New Roman" w:hAnsi="Times New Roman" w:cs="Times New Roman"/>
          <w:color w:val="000000"/>
          <w:sz w:val="24"/>
          <w:szCs w:val="24"/>
        </w:rPr>
        <w:t>Минпросвещения</w:t>
      </w:r>
      <w:proofErr w:type="spellEnd"/>
      <w:r w:rsidRPr="009A17FC">
        <w:rPr>
          <w:rFonts w:ascii="Times New Roman" w:eastAsia="Times New Roman" w:hAnsi="Times New Roman" w:cs="Times New Roman"/>
          <w:color w:val="000000"/>
          <w:sz w:val="24"/>
          <w:szCs w:val="24"/>
        </w:rPr>
        <w:t xml:space="preserve"> России от 21.06.2024 №01-09/419 </w:t>
      </w:r>
    </w:p>
    <w:p w:rsidR="00944402" w:rsidRPr="00944402" w:rsidRDefault="00944402" w:rsidP="00944402">
      <w:pPr>
        <w:pStyle w:val="a3"/>
        <w:numPr>
          <w:ilvl w:val="0"/>
          <w:numId w:val="1"/>
        </w:numPr>
        <w:rPr>
          <w:rFonts w:ascii="Times New Roman" w:eastAsia="Times New Roman" w:hAnsi="Times New Roman" w:cs="Times New Roman"/>
          <w:color w:val="000000"/>
          <w:sz w:val="24"/>
          <w:szCs w:val="24"/>
        </w:rPr>
      </w:pPr>
      <w:bookmarkStart w:id="1" w:name="_GoBack"/>
      <w:bookmarkEnd w:id="1"/>
      <w:r w:rsidRPr="00944402">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944402">
        <w:rPr>
          <w:rFonts w:ascii="Times New Roman" w:eastAsia="Times New Roman" w:hAnsi="Times New Roman" w:cs="Times New Roman"/>
          <w:color w:val="000000"/>
          <w:sz w:val="24"/>
          <w:szCs w:val="24"/>
        </w:rPr>
        <w:t>Минпросвещения</w:t>
      </w:r>
      <w:proofErr w:type="spellEnd"/>
      <w:r w:rsidRPr="00944402">
        <w:rPr>
          <w:rFonts w:ascii="Times New Roman" w:eastAsia="Times New Roman" w:hAnsi="Times New Roman" w:cs="Times New Roman"/>
          <w:color w:val="000000"/>
          <w:sz w:val="24"/>
          <w:szCs w:val="24"/>
        </w:rPr>
        <w:t xml:space="preserve"> РФ от 24.11.2022 № 1026; </w:t>
      </w:r>
    </w:p>
    <w:p w:rsidR="00774E27" w:rsidRPr="00774E27" w:rsidRDefault="00774E27" w:rsidP="00774E27">
      <w:pPr>
        <w:numPr>
          <w:ilvl w:val="0"/>
          <w:numId w:val="1"/>
        </w:numPr>
        <w:spacing w:after="13" w:line="305" w:lineRule="auto"/>
        <w:rPr>
          <w:rFonts w:ascii="Times New Roman" w:eastAsia="Times New Roman" w:hAnsi="Times New Roman" w:cs="Times New Roman"/>
          <w:color w:val="000000"/>
          <w:sz w:val="24"/>
          <w:szCs w:val="24"/>
        </w:rPr>
      </w:pPr>
      <w:r w:rsidRPr="00774E27">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774E27" w:rsidRPr="00774E27" w:rsidRDefault="00774E27" w:rsidP="00774E27">
      <w:pPr>
        <w:spacing w:after="37"/>
        <w:rPr>
          <w:rFonts w:ascii="Times New Roman" w:eastAsia="Times New Roman" w:hAnsi="Times New Roman" w:cs="Times New Roman"/>
          <w:color w:val="000000"/>
          <w:sz w:val="24"/>
          <w:szCs w:val="24"/>
        </w:rPr>
      </w:pPr>
      <w:r w:rsidRPr="00774E27">
        <w:rPr>
          <w:rFonts w:ascii="Times New Roman" w:eastAsia="Times New Roman" w:hAnsi="Times New Roman" w:cs="Times New Roman"/>
          <w:color w:val="000000"/>
          <w:sz w:val="24"/>
          <w:szCs w:val="24"/>
        </w:rPr>
        <w:t xml:space="preserve">            28.09.2020 № 28; </w:t>
      </w:r>
    </w:p>
    <w:p w:rsidR="00774E27" w:rsidRPr="00774E27" w:rsidRDefault="00774E27" w:rsidP="00774E27">
      <w:pPr>
        <w:numPr>
          <w:ilvl w:val="0"/>
          <w:numId w:val="1"/>
        </w:numPr>
        <w:spacing w:after="35" w:line="305" w:lineRule="auto"/>
        <w:ind w:right="189"/>
        <w:rPr>
          <w:rFonts w:ascii="Times New Roman" w:eastAsia="Times New Roman" w:hAnsi="Times New Roman" w:cs="Times New Roman"/>
          <w:color w:val="000000"/>
          <w:sz w:val="24"/>
          <w:szCs w:val="24"/>
        </w:rPr>
      </w:pPr>
      <w:r w:rsidRPr="00774E27">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774E27" w:rsidRPr="00774E27" w:rsidRDefault="00774E27" w:rsidP="00774E27">
      <w:pPr>
        <w:numPr>
          <w:ilvl w:val="0"/>
          <w:numId w:val="1"/>
        </w:numPr>
        <w:spacing w:after="13" w:line="305" w:lineRule="auto"/>
        <w:rPr>
          <w:rFonts w:ascii="Times New Roman" w:eastAsia="Times New Roman" w:hAnsi="Times New Roman" w:cs="Times New Roman"/>
          <w:color w:val="000000"/>
          <w:sz w:val="24"/>
          <w:szCs w:val="24"/>
        </w:rPr>
      </w:pPr>
      <w:r w:rsidRPr="00774E27">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774E27">
        <w:rPr>
          <w:rFonts w:ascii="Times New Roman" w:eastAsia="Times New Roman" w:hAnsi="Times New Roman" w:cs="Times New Roman"/>
          <w:color w:val="000000"/>
          <w:sz w:val="24"/>
          <w:szCs w:val="24"/>
        </w:rPr>
        <w:t>Излучинская</w:t>
      </w:r>
      <w:proofErr w:type="spellEnd"/>
      <w:r w:rsidRPr="00774E27">
        <w:rPr>
          <w:rFonts w:ascii="Times New Roman" w:eastAsia="Times New Roman" w:hAnsi="Times New Roman" w:cs="Times New Roman"/>
          <w:color w:val="000000"/>
          <w:sz w:val="24"/>
          <w:szCs w:val="24"/>
        </w:rPr>
        <w:t xml:space="preserve"> ОСШУИОП №1»  на 202</w:t>
      </w:r>
      <w:r w:rsidR="00944402">
        <w:rPr>
          <w:rFonts w:ascii="Times New Roman" w:eastAsia="Times New Roman" w:hAnsi="Times New Roman" w:cs="Times New Roman"/>
          <w:color w:val="000000"/>
          <w:sz w:val="24"/>
          <w:szCs w:val="24"/>
        </w:rPr>
        <w:t>4</w:t>
      </w:r>
      <w:r w:rsidRPr="00774E27">
        <w:rPr>
          <w:rFonts w:ascii="Times New Roman" w:eastAsia="Times New Roman" w:hAnsi="Times New Roman" w:cs="Times New Roman"/>
          <w:color w:val="000000"/>
          <w:sz w:val="24"/>
          <w:szCs w:val="24"/>
        </w:rPr>
        <w:t>-202</w:t>
      </w:r>
      <w:r w:rsidR="00944402">
        <w:rPr>
          <w:rFonts w:ascii="Times New Roman" w:eastAsia="Times New Roman" w:hAnsi="Times New Roman" w:cs="Times New Roman"/>
          <w:color w:val="000000"/>
          <w:sz w:val="24"/>
          <w:szCs w:val="24"/>
        </w:rPr>
        <w:t>5</w:t>
      </w:r>
      <w:r w:rsidRPr="00774E27">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774E27">
        <w:rPr>
          <w:rFonts w:ascii="Times New Roman" w:eastAsia="Times New Roman" w:hAnsi="Times New Roman" w:cs="Times New Roman"/>
          <w:color w:val="000000"/>
          <w:sz w:val="24"/>
          <w:szCs w:val="24"/>
        </w:rPr>
        <w:t>Излучинская</w:t>
      </w:r>
      <w:proofErr w:type="spellEnd"/>
      <w:r w:rsidRPr="00774E27">
        <w:rPr>
          <w:rFonts w:ascii="Times New Roman" w:eastAsia="Times New Roman" w:hAnsi="Times New Roman" w:cs="Times New Roman"/>
          <w:color w:val="000000"/>
          <w:sz w:val="24"/>
          <w:szCs w:val="24"/>
        </w:rPr>
        <w:t xml:space="preserve"> ОСШУИОП №1».  </w:t>
      </w:r>
    </w:p>
    <w:p w:rsidR="00774E27" w:rsidRDefault="00774E27" w:rsidP="00774E27">
      <w:pPr>
        <w:widowControl w:val="0"/>
        <w:spacing w:before="1" w:line="205" w:lineRule="auto"/>
        <w:ind w:left="720" w:right="616" w:hanging="360"/>
        <w:rPr>
          <w:rFonts w:ascii="Times New Roman" w:eastAsia="Times New Roman" w:hAnsi="Times New Roman" w:cs="Times New Roman"/>
          <w:color w:val="000000"/>
          <w:sz w:val="24"/>
          <w:szCs w:val="24"/>
        </w:rPr>
      </w:pPr>
    </w:p>
    <w:p w:rsidR="00774E27" w:rsidRDefault="00774E27">
      <w:pPr>
        <w:widowControl w:val="0"/>
        <w:spacing w:before="1" w:line="207" w:lineRule="auto"/>
        <w:ind w:left="708" w:right="-20"/>
        <w:rPr>
          <w:rFonts w:ascii="Times New Roman" w:eastAsia="Times New Roman" w:hAnsi="Times New Roman" w:cs="Times New Roman"/>
          <w:color w:val="000000"/>
          <w:sz w:val="24"/>
          <w:szCs w:val="24"/>
        </w:rPr>
      </w:pPr>
    </w:p>
    <w:p w:rsidR="009A459D" w:rsidRDefault="009A459D">
      <w:pPr>
        <w:widowControl w:val="0"/>
        <w:spacing w:before="1" w:line="207" w:lineRule="auto"/>
        <w:ind w:left="708" w:right="-20"/>
        <w:rPr>
          <w:rFonts w:ascii="Times New Roman" w:eastAsia="Times New Roman" w:hAnsi="Times New Roman" w:cs="Times New Roman"/>
          <w:color w:val="000000"/>
          <w:sz w:val="24"/>
          <w:szCs w:val="24"/>
        </w:rPr>
      </w:pPr>
    </w:p>
    <w:p w:rsidR="009A459D" w:rsidRDefault="009A459D">
      <w:pPr>
        <w:widowControl w:val="0"/>
        <w:spacing w:before="1" w:line="207" w:lineRule="auto"/>
        <w:ind w:left="708" w:right="-20"/>
        <w:rPr>
          <w:rFonts w:ascii="Times New Roman" w:eastAsia="Times New Roman" w:hAnsi="Times New Roman" w:cs="Times New Roman"/>
          <w:color w:val="000000"/>
          <w:sz w:val="24"/>
          <w:szCs w:val="24"/>
        </w:rPr>
      </w:pPr>
    </w:p>
    <w:p w:rsidR="009A459D" w:rsidRDefault="009A459D">
      <w:pPr>
        <w:widowControl w:val="0"/>
        <w:spacing w:before="1" w:line="207" w:lineRule="auto"/>
        <w:ind w:left="708" w:right="-20"/>
        <w:rPr>
          <w:rFonts w:ascii="Times New Roman" w:eastAsia="Times New Roman" w:hAnsi="Times New Roman" w:cs="Times New Roman"/>
          <w:color w:val="000000"/>
          <w:sz w:val="24"/>
          <w:szCs w:val="24"/>
        </w:rPr>
      </w:pPr>
    </w:p>
    <w:p w:rsidR="009A459D" w:rsidRDefault="009A459D" w:rsidP="007453FA">
      <w:pPr>
        <w:widowControl w:val="0"/>
        <w:spacing w:before="1" w:line="207" w:lineRule="auto"/>
        <w:ind w:right="-20"/>
        <w:rPr>
          <w:rFonts w:ascii="Times New Roman" w:eastAsia="Times New Roman" w:hAnsi="Times New Roman" w:cs="Times New Roman"/>
          <w:color w:val="000000"/>
          <w:sz w:val="24"/>
          <w:szCs w:val="24"/>
        </w:rPr>
      </w:pPr>
    </w:p>
    <w:p w:rsidR="007453FA" w:rsidRDefault="007453FA" w:rsidP="007453FA">
      <w:pPr>
        <w:widowControl w:val="0"/>
        <w:spacing w:before="1" w:line="207" w:lineRule="auto"/>
        <w:ind w:right="-20"/>
        <w:rPr>
          <w:rFonts w:ascii="Times New Roman" w:eastAsia="Times New Roman" w:hAnsi="Times New Roman" w:cs="Times New Roman"/>
          <w:color w:val="000000"/>
          <w:sz w:val="24"/>
          <w:szCs w:val="24"/>
        </w:rPr>
      </w:pPr>
    </w:p>
    <w:p w:rsidR="009A459D" w:rsidRDefault="009A459D">
      <w:pPr>
        <w:widowControl w:val="0"/>
        <w:spacing w:before="1" w:line="207" w:lineRule="auto"/>
        <w:ind w:left="708" w:right="-20"/>
        <w:rPr>
          <w:rFonts w:ascii="Times New Roman" w:eastAsia="Times New Roman" w:hAnsi="Times New Roman" w:cs="Times New Roman"/>
          <w:color w:val="000000"/>
          <w:sz w:val="24"/>
          <w:szCs w:val="24"/>
        </w:rPr>
      </w:pPr>
    </w:p>
    <w:p w:rsidR="00774E27" w:rsidRDefault="00774E27">
      <w:pPr>
        <w:widowControl w:val="0"/>
        <w:spacing w:before="1" w:line="207" w:lineRule="auto"/>
        <w:ind w:left="708" w:right="-20"/>
        <w:rPr>
          <w:rFonts w:ascii="Times New Roman" w:eastAsia="Times New Roman" w:hAnsi="Times New Roman" w:cs="Times New Roman"/>
          <w:color w:val="000000"/>
          <w:sz w:val="24"/>
          <w:szCs w:val="24"/>
        </w:rPr>
      </w:pP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bookmarkStart w:id="2" w:name="_page_26_0"/>
      <w:bookmarkEnd w:id="0"/>
      <w:r w:rsidRPr="009A459D">
        <w:rPr>
          <w:rFonts w:ascii="Times New Roman" w:eastAsia="Times New Roman" w:hAnsi="Times New Roman" w:cs="Times New Roman"/>
          <w:color w:val="000000"/>
          <w:sz w:val="24"/>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w:t>
      </w:r>
      <w:r w:rsidRPr="009A459D">
        <w:rPr>
          <w:rFonts w:ascii="Times New Roman" w:eastAsia="Times New Roman" w:hAnsi="Times New Roman" w:cs="Times New Roman"/>
          <w:color w:val="000000"/>
          <w:sz w:val="24"/>
          <w:szCs w:val="24"/>
        </w:rPr>
        <w:lastRenderedPageBreak/>
        <w:t>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 xml:space="preserve">В учебном плане предмет представлен с 1 по </w:t>
      </w:r>
      <w:r>
        <w:rPr>
          <w:rFonts w:ascii="Times New Roman" w:eastAsia="Times New Roman" w:hAnsi="Times New Roman" w:cs="Times New Roman"/>
          <w:color w:val="000000"/>
          <w:sz w:val="24"/>
          <w:szCs w:val="24"/>
        </w:rPr>
        <w:t>9</w:t>
      </w:r>
      <w:r w:rsidRPr="009A459D">
        <w:rPr>
          <w:rFonts w:ascii="Times New Roman" w:eastAsia="Times New Roman" w:hAnsi="Times New Roman" w:cs="Times New Roman"/>
          <w:color w:val="000000"/>
          <w:sz w:val="24"/>
          <w:szCs w:val="24"/>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bookmarkEnd w:id="2"/>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Раздел "Коммуникация".</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Коммуникация с использованием вербальных средств.</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Установление контакта с собеседником: установление зрительного контакта с</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Коммуникация с использованием невербальных средств.</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w:t>
      </w:r>
      <w:r w:rsidRPr="009A459D">
        <w:rPr>
          <w:rFonts w:ascii="Times New Roman" w:eastAsia="Times New Roman" w:hAnsi="Times New Roman" w:cs="Times New Roman"/>
          <w:color w:val="000000"/>
          <w:sz w:val="24"/>
          <w:szCs w:val="24"/>
        </w:rPr>
        <w:lastRenderedPageBreak/>
        <w:t xml:space="preserve">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9A459D">
        <w:rPr>
          <w:rFonts w:ascii="Times New Roman" w:eastAsia="Times New Roman" w:hAnsi="Times New Roman" w:cs="Times New Roman"/>
          <w:color w:val="000000"/>
          <w:sz w:val="24"/>
          <w:szCs w:val="24"/>
        </w:rPr>
        <w:t>чернобелая</w:t>
      </w:r>
      <w:proofErr w:type="spellEnd"/>
      <w:r w:rsidRPr="009A459D">
        <w:rPr>
          <w:rFonts w:ascii="Times New Roman" w:eastAsia="Times New Roman" w:hAnsi="Times New Roman" w:cs="Times New Roman"/>
          <w:color w:val="000000"/>
          <w:sz w:val="24"/>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Развитие речи средствами вербальной и невербальной коммуникации.</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proofErr w:type="spellStart"/>
      <w:r w:rsidRPr="009A459D">
        <w:rPr>
          <w:rFonts w:ascii="Times New Roman" w:eastAsia="Times New Roman" w:hAnsi="Times New Roman" w:cs="Times New Roman"/>
          <w:color w:val="000000"/>
          <w:sz w:val="24"/>
          <w:szCs w:val="24"/>
        </w:rPr>
        <w:t>Импрессивная</w:t>
      </w:r>
      <w:proofErr w:type="spellEnd"/>
      <w:r w:rsidRPr="009A459D">
        <w:rPr>
          <w:rFonts w:ascii="Times New Roman" w:eastAsia="Times New Roman" w:hAnsi="Times New Roman" w:cs="Times New Roman"/>
          <w:color w:val="000000"/>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 xml:space="preserve">Экспрессивная речь. Называние (употребление) отдельных звуков, звукоподражаний, звуковых комплексов. Называние (употребление) простых по </w:t>
      </w:r>
      <w:r w:rsidRPr="009A459D">
        <w:rPr>
          <w:rFonts w:ascii="Times New Roman" w:eastAsia="Times New Roman" w:hAnsi="Times New Roman" w:cs="Times New Roman"/>
          <w:color w:val="000000"/>
          <w:sz w:val="24"/>
          <w:szCs w:val="24"/>
        </w:rPr>
        <w:lastRenderedPageBreak/>
        <w:t>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Экспрессия с использованием средств невербальной коммуникации.</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w:t>
      </w:r>
      <w:r w:rsidRPr="009A459D">
        <w:rPr>
          <w:rFonts w:ascii="Times New Roman" w:eastAsia="Times New Roman" w:hAnsi="Times New Roman" w:cs="Times New Roman"/>
          <w:color w:val="000000"/>
          <w:sz w:val="24"/>
          <w:szCs w:val="24"/>
        </w:rPr>
        <w:lastRenderedPageBreak/>
        <w:t>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Чтение и письмо.</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Глобальное чтение.</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Предпосылки к осмысленному чтению и письму.</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9A459D" w:rsidRPr="009A459D"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Начальные навыки чтения и письма.</w:t>
      </w:r>
    </w:p>
    <w:p w:rsidR="00A81E74" w:rsidRDefault="009A459D" w:rsidP="009A459D">
      <w:pPr>
        <w:widowControl w:val="0"/>
        <w:spacing w:line="275" w:lineRule="auto"/>
        <w:ind w:left="1" w:right="-12" w:firstLine="707"/>
        <w:jc w:val="both"/>
        <w:rPr>
          <w:rFonts w:ascii="Times New Roman" w:eastAsia="Times New Roman" w:hAnsi="Times New Roman" w:cs="Times New Roman"/>
          <w:color w:val="000000"/>
          <w:sz w:val="24"/>
          <w:szCs w:val="24"/>
        </w:rPr>
      </w:pPr>
      <w:r w:rsidRPr="009A459D">
        <w:rPr>
          <w:rFonts w:ascii="Times New Roman" w:eastAsia="Times New Roman" w:hAnsi="Times New Roman" w:cs="Times New Roman"/>
          <w:color w:val="000000"/>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sectPr w:rsidR="00A81E74" w:rsidSect="009A459D">
      <w:pgSz w:w="11906" w:h="16838"/>
      <w:pgMar w:top="1127" w:right="846" w:bottom="851"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ner Hand ITC">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1E74"/>
    <w:rsid w:val="00592C87"/>
    <w:rsid w:val="007453FA"/>
    <w:rsid w:val="00774E27"/>
    <w:rsid w:val="00944402"/>
    <w:rsid w:val="009A17FC"/>
    <w:rsid w:val="009A459D"/>
    <w:rsid w:val="00A8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6B80"/>
  <w15:docId w15:val="{8BA9DB18-61E6-440B-8244-94B35E85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2032</Words>
  <Characters>11584</Characters>
  <Application>Microsoft Office Word</Application>
  <DocSecurity>0</DocSecurity>
  <Lines>96</Lines>
  <Paragraphs>27</Paragraphs>
  <ScaleCrop>false</ScaleCrop>
  <Company>Grizli777</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2022-12-28T09:44:00Z</dcterms:created>
  <dcterms:modified xsi:type="dcterms:W3CDTF">2024-10-07T08:30:00Z</dcterms:modified>
</cp:coreProperties>
</file>